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33" w:rsidRPr="00026B33" w:rsidRDefault="00026B33" w:rsidP="00026B33">
      <w:pPr>
        <w:shd w:val="clear" w:color="auto" w:fill="FFFFFF"/>
        <w:spacing w:before="25" w:after="38" w:line="401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 xml:space="preserve"> </w:t>
      </w:r>
      <w:r w:rsidRPr="00026B33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 xml:space="preserve"> "Взаимное уважение участников дорожного движения, поможет избежать дорожно-транспортных происшествий и их тяжких последствий"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b/>
          <w:bCs/>
          <w:color w:val="222222"/>
          <w:sz w:val="21"/>
        </w:rPr>
        <w:t>Уважаемые граждане!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Несмотря на принимаемые отделением ГИБДД МО МВД России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 меры по снижению аварийности и повышению транспортной дисциплины среди участников </w:t>
      </w:r>
      <w:hyperlink r:id="rId4" w:tooltip="дорожного" w:history="1">
        <w:r w:rsidRPr="00026B33">
          <w:rPr>
            <w:rFonts w:ascii="Arial" w:eastAsia="Times New Roman" w:hAnsi="Arial" w:cs="Arial"/>
            <w:sz w:val="21"/>
          </w:rPr>
          <w:t>дорожного</w:t>
        </w:r>
      </w:hyperlink>
      <w:r w:rsidRPr="00026B33">
        <w:rPr>
          <w:rFonts w:ascii="Arial" w:eastAsia="Times New Roman" w:hAnsi="Arial" w:cs="Arial"/>
          <w:sz w:val="21"/>
          <w:szCs w:val="21"/>
        </w:rPr>
        <w:t> </w:t>
      </w:r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движения, ситуация на автодорогах района остается напряженной. Рост числа дорожно-транспортных происшествий в прошедшем году, в результате которых погибли либо пострадали люди, причинен материальный и моральный ущерб водителей ничему не научили. Зачастую участники дорожного движения пренебрегают элементарными правилами поведения на дороге, причем это относится </w:t>
      </w:r>
      <w:proofErr w:type="gramStart"/>
      <w:r w:rsidRPr="00026B33">
        <w:rPr>
          <w:rFonts w:ascii="Arial" w:eastAsia="Times New Roman" w:hAnsi="Arial" w:cs="Arial"/>
          <w:color w:val="222222"/>
          <w:sz w:val="21"/>
          <w:szCs w:val="21"/>
        </w:rPr>
        <w:t>не</w:t>
      </w:r>
      <w:proofErr w:type="gramEnd"/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 только к водителям, но и к пешеходам. Как следствие – получение телесных повреждений, реже гибель участников дорожно-транспортного происшествия.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В целях снижения аварийности, снижения детского дорожно-транспортного травматизма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 обращается ко всем участникам дорожного движения!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b/>
          <w:bCs/>
          <w:color w:val="222222"/>
          <w:sz w:val="21"/>
        </w:rPr>
        <w:t>Уважаемые водители!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color w:val="222222"/>
          <w:sz w:val="21"/>
          <w:szCs w:val="21"/>
        </w:rPr>
        <w:t>  Убедительная просьба быть предельно внимательными на  дороге, соблюдать безопасную дистанцию, выбирать скоростной режим, строго выполнять предписания дорожных знаков, особенно вблизи дорожного знака «</w:t>
      </w:r>
      <w:hyperlink r:id="rId5" w:tooltip="Дети" w:history="1">
        <w:r w:rsidRPr="00026B33">
          <w:rPr>
            <w:rFonts w:ascii="Arial" w:eastAsia="Times New Roman" w:hAnsi="Arial" w:cs="Arial"/>
            <w:sz w:val="21"/>
          </w:rPr>
          <w:t>Дети</w:t>
        </w:r>
      </w:hyperlink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», а  так  же требования и  указания сотрудников  дорожно-патрульной  службы. Если перед нерегулируемым пешеходным переходом остановилось или замедлило движение транспортное средство, то  </w:t>
      </w:r>
      <w:proofErr w:type="gramStart"/>
      <w:r w:rsidRPr="00026B33">
        <w:rPr>
          <w:rFonts w:ascii="Arial" w:eastAsia="Times New Roman" w:hAnsi="Arial" w:cs="Arial"/>
          <w:color w:val="222222"/>
          <w:sz w:val="21"/>
          <w:szCs w:val="21"/>
        </w:rPr>
        <w:t>водители, движущиеся по  соседним полосам могут</w:t>
      </w:r>
      <w:proofErr w:type="gramEnd"/>
      <w:r w:rsidRPr="00026B33">
        <w:rPr>
          <w:rFonts w:ascii="Arial" w:eastAsia="Times New Roman" w:hAnsi="Arial" w:cs="Arial"/>
          <w:color w:val="222222"/>
          <w:sz w:val="21"/>
          <w:szCs w:val="21"/>
        </w:rPr>
        <w:t xml:space="preserve"> продолжить движение, лишь убедившись, что перед указанным транспортным средством нет пешеходов. Перевозя детей в автомобилях, позаботьтесь об их безопасности во время поездки. Согласно п. 22.9 ПДД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 </w:t>
      </w:r>
      <w:hyperlink r:id="rId6" w:tooltip="ремнями" w:history="1">
        <w:r w:rsidRPr="00026B33">
          <w:rPr>
            <w:rFonts w:ascii="Arial" w:eastAsia="Times New Roman" w:hAnsi="Arial" w:cs="Arial"/>
            <w:sz w:val="21"/>
          </w:rPr>
          <w:t>ремнями</w:t>
        </w:r>
      </w:hyperlink>
      <w:r w:rsidRPr="00026B33">
        <w:rPr>
          <w:rFonts w:ascii="Arial" w:eastAsia="Times New Roman" w:hAnsi="Arial" w:cs="Arial"/>
          <w:color w:val="222222"/>
          <w:sz w:val="21"/>
          <w:szCs w:val="21"/>
        </w:rPr>
        <w:t> безопасности, должна осуществляться только с использованием детских удерживающих устройств (ДУУ), от 7 до 11 лет (включительно) – на заднем сиденье автомобиля с использованием ДУУ или ремней безопасности; на переднем сиденье – только с ДУУ.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b/>
          <w:bCs/>
          <w:color w:val="222222"/>
          <w:sz w:val="21"/>
        </w:rPr>
        <w:t>Уважаемые пешеходы!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color w:val="222222"/>
          <w:sz w:val="21"/>
          <w:szCs w:val="21"/>
        </w:rPr>
        <w:t>Переходить проезжую часть дороги надо только по  обозначенным пешеходным переходам и  на  разрешающий сигнал светофора, а  так  же перед выходом на  проезжую часть дороги необходимо убедиться в  безопасности перехода. Находясь с  ребенком на  проезжей части дороги, крепко держите его за  руку, постоянно разъясняйте ему о  необходимости соблюдения Правил дорожного движения, обучайте ориентироваться в  дорожной обстановке, воспитывайте у  них навыки безопасного поведения на  улице.</w:t>
      </w:r>
    </w:p>
    <w:p w:rsidR="00026B33" w:rsidRPr="00026B33" w:rsidRDefault="00026B33" w:rsidP="00026B33">
      <w:pPr>
        <w:shd w:val="clear" w:color="auto" w:fill="FFFFFF"/>
        <w:spacing w:before="100" w:beforeAutospacing="1" w:after="100" w:afterAutospacing="1" w:line="288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</w:rPr>
      </w:pPr>
      <w:r w:rsidRPr="00026B33">
        <w:rPr>
          <w:rFonts w:ascii="Arial" w:eastAsia="Times New Roman" w:hAnsi="Arial" w:cs="Arial"/>
          <w:color w:val="222222"/>
          <w:sz w:val="21"/>
          <w:szCs w:val="21"/>
        </w:rPr>
        <w:t>Давайте вместе бороться за безопасность на  дорогах нашего района! Взаимное уважение участников дорожного движения, поможет избежать  дорожно-транспортных  происшествий и  их  тяжких последствий!</w:t>
      </w:r>
    </w:p>
    <w:p w:rsidR="00F84D30" w:rsidRDefault="00F84D30"/>
    <w:sectPr w:rsidR="00F8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B33"/>
    <w:rsid w:val="00026B33"/>
    <w:rsid w:val="00F8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B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B33"/>
    <w:rPr>
      <w:b/>
      <w:bCs/>
    </w:rPr>
  </w:style>
  <w:style w:type="character" w:styleId="a5">
    <w:name w:val="Hyperlink"/>
    <w:basedOn w:val="a0"/>
    <w:uiPriority w:val="99"/>
    <w:semiHidden/>
    <w:unhideWhenUsed/>
    <w:rsid w:val="00026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6388">
          <w:marLeft w:val="626"/>
          <w:marRight w:val="1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042"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za.bezformata.com/word/remnej/5989/" TargetMode="External"/><Relationship Id="rId5" Type="http://schemas.openxmlformats.org/officeDocument/2006/relationships/hyperlink" Target="https://penza.bezformata.com/word/detej/798/" TargetMode="External"/><Relationship Id="rId4" Type="http://schemas.openxmlformats.org/officeDocument/2006/relationships/hyperlink" Target="https://penza.bezformata.com/word/dorozhnih/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2020-04-15T13:24:00Z</dcterms:created>
  <dcterms:modified xsi:type="dcterms:W3CDTF">2020-04-15T13:27:00Z</dcterms:modified>
</cp:coreProperties>
</file>