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CC" w:rsidRPr="00FA35DB" w:rsidRDefault="00165DCC">
      <w:pPr>
        <w:jc w:val="center"/>
        <w:rPr>
          <w:b/>
          <w:color w:val="auto"/>
        </w:rPr>
      </w:pPr>
    </w:p>
    <w:p w:rsidR="00165DCC" w:rsidRPr="00FA35DB" w:rsidRDefault="00165DCC">
      <w:pPr>
        <w:rPr>
          <w:b/>
          <w:color w:val="auto"/>
        </w:rPr>
      </w:pPr>
    </w:p>
    <w:p w:rsidR="00165DCC" w:rsidRPr="00FA35DB" w:rsidRDefault="00165DCC">
      <w:pPr>
        <w:rPr>
          <w:b/>
          <w:color w:val="auto"/>
        </w:rPr>
      </w:pPr>
    </w:p>
    <w:p w:rsidR="00985F51" w:rsidRPr="00FA35DB" w:rsidRDefault="001E1496">
      <w:pPr>
        <w:jc w:val="center"/>
        <w:rPr>
          <w:b/>
          <w:color w:val="auto"/>
        </w:rPr>
      </w:pPr>
      <w:r w:rsidRPr="00FA35DB">
        <w:rPr>
          <w:b/>
          <w:color w:val="auto"/>
        </w:rPr>
        <w:t xml:space="preserve">ПЛАН МЕТОДИЧЕСКОЙ РАБОТЫ </w:t>
      </w:r>
      <w:r w:rsidR="00985F51" w:rsidRPr="00FA35DB">
        <w:rPr>
          <w:b/>
          <w:color w:val="auto"/>
        </w:rPr>
        <w:t>МБОУ ЛИЦЕЯ №1 г. УСМАНИ</w:t>
      </w:r>
    </w:p>
    <w:p w:rsidR="00165DCC" w:rsidRPr="00FA35DB" w:rsidRDefault="007F57DE">
      <w:pPr>
        <w:jc w:val="center"/>
        <w:rPr>
          <w:b/>
          <w:color w:val="auto"/>
        </w:rPr>
      </w:pPr>
      <w:r>
        <w:rPr>
          <w:b/>
          <w:color w:val="auto"/>
        </w:rPr>
        <w:t>НА 2024</w:t>
      </w:r>
      <w:r w:rsidR="00BA6105" w:rsidRPr="00FA35DB">
        <w:rPr>
          <w:b/>
          <w:color w:val="auto"/>
        </w:rPr>
        <w:t>-20</w:t>
      </w:r>
      <w:r>
        <w:rPr>
          <w:b/>
          <w:color w:val="auto"/>
        </w:rPr>
        <w:t>25</w:t>
      </w:r>
      <w:r w:rsidR="00BA6105" w:rsidRPr="00FA35DB">
        <w:rPr>
          <w:b/>
          <w:color w:val="auto"/>
        </w:rPr>
        <w:t xml:space="preserve"> УЧЕБНЫЙ ГОД</w:t>
      </w:r>
    </w:p>
    <w:p w:rsidR="00165DCC" w:rsidRPr="007F57DE" w:rsidRDefault="00165DCC" w:rsidP="007F57DE">
      <w:pPr>
        <w:rPr>
          <w:i/>
          <w:color w:val="auto"/>
          <w:sz w:val="22"/>
        </w:rPr>
      </w:pPr>
    </w:p>
    <w:p w:rsidR="007F57DE" w:rsidRPr="007F57DE" w:rsidRDefault="007F57DE" w:rsidP="007F57DE">
      <w:pPr>
        <w:pStyle w:val="ac"/>
        <w:spacing w:before="0" w:after="0"/>
        <w:rPr>
          <w:rFonts w:eastAsiaTheme="minorEastAsia"/>
          <w:bCs/>
          <w:color w:val="000000" w:themeColor="text1"/>
          <w:kern w:val="24"/>
          <w:szCs w:val="28"/>
        </w:rPr>
      </w:pPr>
      <w:r w:rsidRPr="007F57DE">
        <w:rPr>
          <w:rFonts w:eastAsiaTheme="minorEastAsia"/>
          <w:color w:val="000000" w:themeColor="text1"/>
          <w:kern w:val="24"/>
          <w:szCs w:val="28"/>
        </w:rPr>
        <w:t xml:space="preserve">Цель: </w:t>
      </w:r>
      <w:r w:rsidRPr="007F57DE">
        <w:rPr>
          <w:rFonts w:eastAsiaTheme="minorEastAsia"/>
          <w:bCs/>
          <w:color w:val="000000" w:themeColor="text1"/>
          <w:kern w:val="24"/>
          <w:szCs w:val="28"/>
        </w:rPr>
        <w:t xml:space="preserve">организовать эффективную методическую работу с педагогами лицея, </w:t>
      </w:r>
      <w:proofErr w:type="gramStart"/>
      <w:r w:rsidRPr="007F57DE">
        <w:rPr>
          <w:rFonts w:eastAsiaTheme="minorEastAsia"/>
          <w:bCs/>
          <w:color w:val="000000" w:themeColor="text1"/>
          <w:kern w:val="24"/>
          <w:szCs w:val="28"/>
        </w:rPr>
        <w:t>отвечающей</w:t>
      </w:r>
      <w:proofErr w:type="gramEnd"/>
      <w:r w:rsidRPr="007F57DE">
        <w:rPr>
          <w:rFonts w:eastAsiaTheme="minorEastAsia"/>
          <w:bCs/>
          <w:color w:val="000000" w:themeColor="text1"/>
          <w:kern w:val="24"/>
          <w:szCs w:val="28"/>
        </w:rPr>
        <w:t xml:space="preserve"> современным вызовам в соответствии с приоритетными задачами современного образования</w:t>
      </w:r>
    </w:p>
    <w:p w:rsidR="007F57DE" w:rsidRPr="007F57DE" w:rsidRDefault="007F57DE" w:rsidP="007F57DE">
      <w:pPr>
        <w:pStyle w:val="ac"/>
        <w:spacing w:before="0" w:after="0"/>
        <w:rPr>
          <w:rFonts w:eastAsiaTheme="minorEastAsia"/>
          <w:bCs/>
          <w:color w:val="000000" w:themeColor="text1"/>
          <w:kern w:val="24"/>
          <w:szCs w:val="28"/>
        </w:rPr>
      </w:pPr>
    </w:p>
    <w:p w:rsidR="007F57DE" w:rsidRPr="007F57DE" w:rsidRDefault="007F57DE" w:rsidP="007F57DE">
      <w:pPr>
        <w:pStyle w:val="ac"/>
        <w:spacing w:before="0" w:after="0"/>
        <w:rPr>
          <w:rFonts w:eastAsiaTheme="minorEastAsia"/>
          <w:bCs/>
          <w:color w:val="000000" w:themeColor="text1"/>
          <w:kern w:val="24"/>
          <w:szCs w:val="28"/>
        </w:rPr>
      </w:pPr>
      <w:r w:rsidRPr="007F57DE">
        <w:rPr>
          <w:rFonts w:eastAsiaTheme="minorEastAsia"/>
          <w:bCs/>
          <w:color w:val="000000" w:themeColor="text1"/>
          <w:kern w:val="24"/>
          <w:szCs w:val="28"/>
        </w:rPr>
        <w:t>Задачи:</w:t>
      </w:r>
    </w:p>
    <w:p w:rsidR="007F57DE" w:rsidRPr="007F57DE" w:rsidRDefault="007F57DE" w:rsidP="007F57DE">
      <w:pPr>
        <w:pStyle w:val="ac"/>
        <w:numPr>
          <w:ilvl w:val="0"/>
          <w:numId w:val="16"/>
        </w:numPr>
        <w:suppressAutoHyphens w:val="0"/>
        <w:spacing w:before="0" w:after="0"/>
        <w:rPr>
          <w:rFonts w:eastAsiaTheme="minorEastAsia"/>
          <w:bCs/>
          <w:color w:val="000000" w:themeColor="text1"/>
          <w:kern w:val="24"/>
          <w:szCs w:val="28"/>
        </w:rPr>
      </w:pPr>
      <w:r w:rsidRPr="007F57DE">
        <w:rPr>
          <w:rFonts w:eastAsiaTheme="minorEastAsia"/>
          <w:bCs/>
          <w:color w:val="000000" w:themeColor="text1"/>
          <w:kern w:val="24"/>
          <w:szCs w:val="28"/>
        </w:rPr>
        <w:t>Создать условия для раскрытия личностного потенциала и профессионального роста педагогов через эффективную работу методической службы лицея.</w:t>
      </w:r>
    </w:p>
    <w:p w:rsidR="007F57DE" w:rsidRPr="007F57DE" w:rsidRDefault="007F57DE" w:rsidP="007F57DE">
      <w:pPr>
        <w:pStyle w:val="ac"/>
        <w:numPr>
          <w:ilvl w:val="0"/>
          <w:numId w:val="16"/>
        </w:numPr>
        <w:suppressAutoHyphens w:val="0"/>
        <w:spacing w:before="100" w:beforeAutospacing="1" w:after="100" w:afterAutospacing="1"/>
        <w:rPr>
          <w:rFonts w:eastAsiaTheme="minorEastAsia"/>
          <w:bCs/>
          <w:color w:val="000000" w:themeColor="text1"/>
          <w:kern w:val="24"/>
          <w:szCs w:val="28"/>
        </w:rPr>
      </w:pPr>
      <w:r w:rsidRPr="007F57DE">
        <w:rPr>
          <w:rFonts w:eastAsiaTheme="minorEastAsia"/>
          <w:bCs/>
          <w:color w:val="000000" w:themeColor="text1"/>
          <w:kern w:val="24"/>
          <w:szCs w:val="28"/>
        </w:rPr>
        <w:t>Выявить уровень профессиональных компетенций педагогов лицея и их профессиональных дефицитов с целью проектирования индивидуальных профессиональных маршрутов.</w:t>
      </w:r>
    </w:p>
    <w:p w:rsidR="007F57DE" w:rsidRPr="007F57DE" w:rsidRDefault="007F57DE" w:rsidP="007F57DE">
      <w:pPr>
        <w:pStyle w:val="ac"/>
        <w:numPr>
          <w:ilvl w:val="0"/>
          <w:numId w:val="16"/>
        </w:numPr>
        <w:suppressAutoHyphens w:val="0"/>
        <w:spacing w:before="100" w:beforeAutospacing="1" w:after="100" w:afterAutospacing="1"/>
        <w:rPr>
          <w:rFonts w:eastAsiaTheme="minorEastAsia"/>
          <w:bCs/>
          <w:color w:val="000000" w:themeColor="text1"/>
          <w:kern w:val="24"/>
          <w:szCs w:val="28"/>
        </w:rPr>
      </w:pPr>
      <w:r w:rsidRPr="007F57DE">
        <w:rPr>
          <w:rFonts w:eastAsiaTheme="minorEastAsia"/>
          <w:bCs/>
          <w:color w:val="000000" w:themeColor="text1"/>
          <w:kern w:val="24"/>
          <w:szCs w:val="28"/>
        </w:rPr>
        <w:t>Предоставить возможность педагогам лицея осуществлять трансляцию и обмен опытом с педагогическими сообществами региона, России.</w:t>
      </w:r>
    </w:p>
    <w:p w:rsidR="007F57DE" w:rsidRPr="007F57DE" w:rsidRDefault="007F57DE" w:rsidP="007F57DE">
      <w:pPr>
        <w:pStyle w:val="ac"/>
        <w:numPr>
          <w:ilvl w:val="0"/>
          <w:numId w:val="16"/>
        </w:numPr>
        <w:suppressAutoHyphens w:val="0"/>
        <w:spacing w:before="100" w:beforeAutospacing="1" w:after="100" w:afterAutospacing="1"/>
        <w:rPr>
          <w:rFonts w:eastAsiaTheme="minorEastAsia"/>
          <w:bCs/>
          <w:color w:val="000000" w:themeColor="text1"/>
          <w:kern w:val="24"/>
          <w:szCs w:val="28"/>
        </w:rPr>
      </w:pPr>
      <w:r w:rsidRPr="007F57DE">
        <w:rPr>
          <w:rFonts w:eastAsiaTheme="minorEastAsia"/>
          <w:bCs/>
          <w:color w:val="000000" w:themeColor="text1"/>
          <w:kern w:val="24"/>
          <w:szCs w:val="28"/>
        </w:rPr>
        <w:t>Реализовать взаимодействие с субъектами региональной системы научно-методического сопровождения педагогических работников и управленческих кадров.</w:t>
      </w:r>
    </w:p>
    <w:p w:rsidR="007F57DE" w:rsidRPr="007F57DE" w:rsidRDefault="007F57DE" w:rsidP="007F57DE">
      <w:pPr>
        <w:pStyle w:val="ac"/>
        <w:numPr>
          <w:ilvl w:val="0"/>
          <w:numId w:val="16"/>
        </w:numPr>
        <w:suppressAutoHyphens w:val="0"/>
        <w:spacing w:before="100" w:beforeAutospacing="1" w:after="100" w:afterAutospacing="1"/>
        <w:rPr>
          <w:rFonts w:eastAsiaTheme="minorEastAsia"/>
          <w:bCs/>
          <w:color w:val="000000" w:themeColor="text1"/>
          <w:kern w:val="24"/>
          <w:szCs w:val="28"/>
        </w:rPr>
      </w:pPr>
      <w:r w:rsidRPr="007F57DE">
        <w:rPr>
          <w:rFonts w:eastAsiaTheme="minorEastAsia"/>
          <w:bCs/>
          <w:color w:val="000000" w:themeColor="text1"/>
          <w:kern w:val="24"/>
          <w:szCs w:val="28"/>
        </w:rPr>
        <w:t>Поддержка молодых педагогов (реализация программ наставничества педагогических работников).</w:t>
      </w:r>
    </w:p>
    <w:p w:rsidR="007F57DE" w:rsidRPr="007F57DE" w:rsidRDefault="007F57DE" w:rsidP="007F57DE">
      <w:pPr>
        <w:pStyle w:val="ac"/>
        <w:numPr>
          <w:ilvl w:val="0"/>
          <w:numId w:val="16"/>
        </w:numPr>
        <w:suppressAutoHyphens w:val="0"/>
        <w:spacing w:before="100" w:beforeAutospacing="1" w:after="100" w:afterAutospacing="1"/>
        <w:rPr>
          <w:rFonts w:eastAsiaTheme="minorEastAsia"/>
          <w:bCs/>
          <w:color w:val="000000" w:themeColor="text1"/>
          <w:kern w:val="24"/>
          <w:szCs w:val="28"/>
        </w:rPr>
      </w:pPr>
      <w:r w:rsidRPr="007F57DE">
        <w:rPr>
          <w:rFonts w:eastAsiaTheme="minorEastAsia"/>
          <w:bCs/>
          <w:color w:val="000000" w:themeColor="text1"/>
          <w:kern w:val="24"/>
          <w:szCs w:val="28"/>
        </w:rPr>
        <w:t>Распространить инновационный опыт педагогов лицея с целью развития личностного потенциала обучающихся в урочной и внеурочной деятельности.</w:t>
      </w:r>
    </w:p>
    <w:p w:rsidR="007F57DE" w:rsidRPr="007F57DE" w:rsidRDefault="007F57DE" w:rsidP="007F57DE">
      <w:pPr>
        <w:pStyle w:val="ac"/>
        <w:numPr>
          <w:ilvl w:val="0"/>
          <w:numId w:val="16"/>
        </w:numPr>
        <w:suppressAutoHyphens w:val="0"/>
        <w:spacing w:before="100" w:beforeAutospacing="1" w:after="100" w:afterAutospacing="1"/>
        <w:rPr>
          <w:rStyle w:val="a4"/>
          <w:rFonts w:eastAsiaTheme="minorEastAsia"/>
          <w:b w:val="0"/>
          <w:color w:val="000000" w:themeColor="text1"/>
          <w:kern w:val="24"/>
          <w:sz w:val="28"/>
          <w:szCs w:val="28"/>
        </w:rPr>
      </w:pPr>
      <w:r w:rsidRPr="007F57DE">
        <w:rPr>
          <w:rFonts w:eastAsiaTheme="minorEastAsia"/>
          <w:bCs/>
          <w:color w:val="000000" w:themeColor="text1"/>
          <w:kern w:val="24"/>
          <w:szCs w:val="28"/>
        </w:rPr>
        <w:t>Организовать работу по созданию оптимальных психолого-педагогических условий для профессионального развития педагогов и профилактики эмоционального выгорания</w:t>
      </w:r>
    </w:p>
    <w:p w:rsidR="00165DCC" w:rsidRPr="00FA35DB" w:rsidRDefault="00BA6105">
      <w:pPr>
        <w:pStyle w:val="ac"/>
        <w:jc w:val="both"/>
        <w:rPr>
          <w:rStyle w:val="a4"/>
          <w:color w:val="auto"/>
        </w:rPr>
      </w:pPr>
      <w:r w:rsidRPr="00FA35DB">
        <w:rPr>
          <w:rStyle w:val="a4"/>
          <w:color w:val="auto"/>
        </w:rPr>
        <w:t>Направления методической работы</w:t>
      </w:r>
    </w:p>
    <w:p w:rsidR="00165DCC" w:rsidRPr="00FA35DB" w:rsidRDefault="00BA6105">
      <w:pPr>
        <w:numPr>
          <w:ilvl w:val="0"/>
          <w:numId w:val="2"/>
        </w:numPr>
        <w:jc w:val="both"/>
        <w:rPr>
          <w:color w:val="auto"/>
        </w:rPr>
      </w:pPr>
      <w:r w:rsidRPr="00FA35DB">
        <w:rPr>
          <w:color w:val="auto"/>
        </w:rPr>
        <w:t>Аттестация учителей.</w:t>
      </w:r>
    </w:p>
    <w:p w:rsidR="00165DCC" w:rsidRPr="00FA35DB" w:rsidRDefault="00BA6105">
      <w:pPr>
        <w:numPr>
          <w:ilvl w:val="0"/>
          <w:numId w:val="2"/>
        </w:numPr>
        <w:jc w:val="both"/>
        <w:rPr>
          <w:color w:val="auto"/>
        </w:rPr>
      </w:pPr>
      <w:r w:rsidRPr="00FA35DB">
        <w:rPr>
          <w:color w:val="auto"/>
        </w:rPr>
        <w:t>Повышение квалификации учителей (самообразование, курсовая подготовка, участие в семинарах, РМО, конференциях, мастер-классах).</w:t>
      </w:r>
    </w:p>
    <w:p w:rsidR="00165DCC" w:rsidRPr="00FA35DB" w:rsidRDefault="00BA6105">
      <w:pPr>
        <w:numPr>
          <w:ilvl w:val="0"/>
          <w:numId w:val="2"/>
        </w:numPr>
        <w:jc w:val="both"/>
        <w:rPr>
          <w:color w:val="auto"/>
        </w:rPr>
      </w:pPr>
      <w:r w:rsidRPr="00FA35DB">
        <w:rPr>
          <w:color w:val="auto"/>
        </w:rPr>
        <w:t xml:space="preserve">Управление качеством образования. Проведение мониторинговых мероприятий. </w:t>
      </w:r>
    </w:p>
    <w:p w:rsidR="00165DCC" w:rsidRPr="00FA35DB" w:rsidRDefault="00BA6105">
      <w:pPr>
        <w:numPr>
          <w:ilvl w:val="0"/>
          <w:numId w:val="2"/>
        </w:numPr>
        <w:jc w:val="both"/>
        <w:rPr>
          <w:color w:val="auto"/>
        </w:rPr>
      </w:pPr>
      <w:r w:rsidRPr="00FA35DB">
        <w:rPr>
          <w:color w:val="auto"/>
        </w:rPr>
        <w:t>Внеурочная деятельность по предмету.</w:t>
      </w:r>
    </w:p>
    <w:p w:rsidR="00165DCC" w:rsidRPr="00FA35DB" w:rsidRDefault="00BA6105">
      <w:pPr>
        <w:numPr>
          <w:ilvl w:val="0"/>
          <w:numId w:val="2"/>
        </w:numPr>
        <w:jc w:val="both"/>
        <w:rPr>
          <w:color w:val="auto"/>
        </w:rPr>
      </w:pPr>
      <w:r w:rsidRPr="00FA35DB">
        <w:rPr>
          <w:color w:val="auto"/>
        </w:rPr>
        <w:t xml:space="preserve">Обобщение и представление опыта работы учителей (открытые уроки, </w:t>
      </w:r>
      <w:r w:rsidR="00985F51" w:rsidRPr="00FA35DB">
        <w:rPr>
          <w:color w:val="auto"/>
        </w:rPr>
        <w:t>фестиваль «Учитель эффективной школы»,</w:t>
      </w:r>
      <w:r w:rsidRPr="00FA35DB">
        <w:rPr>
          <w:color w:val="auto"/>
        </w:rPr>
        <w:t xml:space="preserve"> творческие отчеты, публикации,  разработка методических материалов) на различных уровнях.</w:t>
      </w:r>
    </w:p>
    <w:p w:rsidR="00165DCC" w:rsidRPr="00FA35DB" w:rsidRDefault="00BA6105">
      <w:pPr>
        <w:numPr>
          <w:ilvl w:val="0"/>
          <w:numId w:val="2"/>
        </w:numPr>
        <w:jc w:val="both"/>
        <w:rPr>
          <w:color w:val="auto"/>
        </w:rPr>
      </w:pPr>
      <w:r w:rsidRPr="00FA35DB">
        <w:rPr>
          <w:color w:val="auto"/>
        </w:rPr>
        <w:t>Работа с молодыми и вновь прибывшими  педагогами.</w:t>
      </w:r>
    </w:p>
    <w:p w:rsidR="00165DCC" w:rsidRPr="00FA35DB" w:rsidRDefault="00165DCC">
      <w:pPr>
        <w:rPr>
          <w:b/>
          <w:color w:val="auto"/>
        </w:rPr>
      </w:pPr>
    </w:p>
    <w:p w:rsidR="00165DCC" w:rsidRPr="00FA35DB" w:rsidRDefault="00BA6105">
      <w:pPr>
        <w:rPr>
          <w:b/>
          <w:color w:val="auto"/>
        </w:rPr>
      </w:pPr>
      <w:r w:rsidRPr="00FA35DB">
        <w:rPr>
          <w:b/>
          <w:color w:val="auto"/>
        </w:rPr>
        <w:t>Формы методической работы</w:t>
      </w:r>
    </w:p>
    <w:p w:rsidR="00165DCC" w:rsidRPr="00FA35DB" w:rsidRDefault="00165DCC">
      <w:pPr>
        <w:rPr>
          <w:b/>
          <w:color w:val="auto"/>
        </w:rPr>
      </w:pPr>
    </w:p>
    <w:p w:rsidR="00165DCC" w:rsidRPr="00FA35DB" w:rsidRDefault="00BA6105">
      <w:pPr>
        <w:numPr>
          <w:ilvl w:val="0"/>
          <w:numId w:val="3"/>
        </w:numPr>
        <w:jc w:val="both"/>
        <w:rPr>
          <w:color w:val="auto"/>
        </w:rPr>
      </w:pPr>
      <w:r w:rsidRPr="00FA35DB">
        <w:rPr>
          <w:color w:val="auto"/>
        </w:rPr>
        <w:t>Педагогический совет</w:t>
      </w:r>
    </w:p>
    <w:p w:rsidR="00165DCC" w:rsidRPr="00FA35DB" w:rsidRDefault="00BA6105">
      <w:pPr>
        <w:numPr>
          <w:ilvl w:val="0"/>
          <w:numId w:val="3"/>
        </w:numPr>
        <w:jc w:val="both"/>
        <w:rPr>
          <w:color w:val="auto"/>
        </w:rPr>
      </w:pPr>
      <w:r w:rsidRPr="00FA35DB">
        <w:rPr>
          <w:color w:val="auto"/>
        </w:rPr>
        <w:t>Методический семинар</w:t>
      </w:r>
    </w:p>
    <w:p w:rsidR="00985F51" w:rsidRPr="00FA35DB" w:rsidRDefault="00985F51">
      <w:pPr>
        <w:numPr>
          <w:ilvl w:val="0"/>
          <w:numId w:val="3"/>
        </w:numPr>
        <w:jc w:val="both"/>
        <w:rPr>
          <w:color w:val="auto"/>
        </w:rPr>
      </w:pPr>
      <w:r w:rsidRPr="00FA35DB">
        <w:rPr>
          <w:color w:val="auto"/>
        </w:rPr>
        <w:t xml:space="preserve">Заседания </w:t>
      </w:r>
      <w:proofErr w:type="spellStart"/>
      <w:r w:rsidRPr="00FA35DB">
        <w:rPr>
          <w:color w:val="auto"/>
        </w:rPr>
        <w:t>Методичеких</w:t>
      </w:r>
      <w:proofErr w:type="spellEnd"/>
      <w:r w:rsidRPr="00FA35DB">
        <w:rPr>
          <w:color w:val="auto"/>
        </w:rPr>
        <w:t xml:space="preserve"> объединений</w:t>
      </w:r>
    </w:p>
    <w:p w:rsidR="00165DCC" w:rsidRPr="00FA35DB" w:rsidRDefault="00BA6105">
      <w:pPr>
        <w:numPr>
          <w:ilvl w:val="0"/>
          <w:numId w:val="3"/>
        </w:numPr>
        <w:jc w:val="both"/>
        <w:rPr>
          <w:color w:val="auto"/>
        </w:rPr>
      </w:pPr>
      <w:r w:rsidRPr="00FA35DB">
        <w:rPr>
          <w:color w:val="auto"/>
        </w:rPr>
        <w:t>Индивидуальные консультации с учителями-предметниками</w:t>
      </w:r>
    </w:p>
    <w:p w:rsidR="00985F51" w:rsidRPr="007F57DE" w:rsidRDefault="00BA6105" w:rsidP="00985F51">
      <w:pPr>
        <w:numPr>
          <w:ilvl w:val="0"/>
          <w:numId w:val="3"/>
        </w:numPr>
        <w:jc w:val="both"/>
        <w:rPr>
          <w:color w:val="auto"/>
        </w:rPr>
      </w:pPr>
      <w:r w:rsidRPr="00FA35DB">
        <w:rPr>
          <w:color w:val="auto"/>
        </w:rPr>
        <w:t>Аттестационные мероприятия</w:t>
      </w:r>
    </w:p>
    <w:p w:rsidR="00165DCC" w:rsidRPr="00FA35DB" w:rsidRDefault="00165DCC">
      <w:pPr>
        <w:jc w:val="both"/>
        <w:rPr>
          <w:color w:val="auto"/>
        </w:rPr>
      </w:pPr>
    </w:p>
    <w:p w:rsidR="00165DCC" w:rsidRPr="00FA35DB" w:rsidRDefault="00BA6105">
      <w:pPr>
        <w:spacing w:after="75" w:line="312" w:lineRule="atLeast"/>
        <w:jc w:val="center"/>
        <w:rPr>
          <w:b/>
          <w:color w:val="auto"/>
        </w:rPr>
      </w:pPr>
      <w:r w:rsidRPr="00FA35DB">
        <w:rPr>
          <w:b/>
          <w:color w:val="auto"/>
        </w:rPr>
        <w:t>Основные направления деятельности</w:t>
      </w:r>
    </w:p>
    <w:p w:rsidR="00165DCC" w:rsidRPr="00FA35DB" w:rsidRDefault="00BA6105">
      <w:pPr>
        <w:rPr>
          <w:b/>
          <w:color w:val="auto"/>
          <w:u w:val="single"/>
        </w:rPr>
      </w:pPr>
      <w:r w:rsidRPr="00FA35DB">
        <w:rPr>
          <w:color w:val="auto"/>
        </w:rPr>
        <w:t> </w:t>
      </w:r>
      <w:r w:rsidRPr="00FA35DB">
        <w:rPr>
          <w:b/>
          <w:color w:val="auto"/>
        </w:rPr>
        <w:t xml:space="preserve">Направление 1.  </w:t>
      </w:r>
      <w:r w:rsidRPr="00FA35DB">
        <w:rPr>
          <w:b/>
          <w:color w:val="auto"/>
          <w:u w:val="single"/>
        </w:rPr>
        <w:t>Управление методической работой</w:t>
      </w:r>
    </w:p>
    <w:p w:rsidR="00165DCC" w:rsidRPr="00FA35DB" w:rsidRDefault="00BA6105">
      <w:pPr>
        <w:rPr>
          <w:b/>
          <w:color w:val="auto"/>
        </w:rPr>
      </w:pPr>
      <w:r w:rsidRPr="00FA35DB">
        <w:rPr>
          <w:b/>
          <w:color w:val="auto"/>
        </w:rPr>
        <w:t xml:space="preserve">Задачи:   </w:t>
      </w:r>
      <w:r w:rsidRPr="00FA35DB">
        <w:rPr>
          <w:color w:val="auto"/>
        </w:rPr>
        <w:t>Обеспечение контроля  и анализа результатов  исполнения  плана методической работы.</w:t>
      </w:r>
      <w:r w:rsidRPr="00FA35DB">
        <w:rPr>
          <w:b/>
          <w:color w:val="auto"/>
        </w:rPr>
        <w:t xml:space="preserve"> </w:t>
      </w:r>
    </w:p>
    <w:p w:rsidR="00165DCC" w:rsidRPr="00FA35DB" w:rsidRDefault="00BA6105">
      <w:pPr>
        <w:spacing w:line="312" w:lineRule="atLeast"/>
        <w:rPr>
          <w:b/>
          <w:color w:val="auto"/>
        </w:rPr>
      </w:pPr>
      <w:r w:rsidRPr="00FA35DB">
        <w:rPr>
          <w:color w:val="auto"/>
        </w:rPr>
        <w:t xml:space="preserve">                 </w:t>
      </w:r>
      <w:r w:rsidRPr="00FA35DB">
        <w:rPr>
          <w:b/>
          <w:color w:val="auto"/>
        </w:rPr>
        <w:t>1</w:t>
      </w:r>
      <w:r w:rsidRPr="00FA35DB">
        <w:rPr>
          <w:color w:val="auto"/>
        </w:rPr>
        <w:t xml:space="preserve">. </w:t>
      </w:r>
      <w:r w:rsidRPr="00FA35DB">
        <w:rPr>
          <w:b/>
          <w:color w:val="auto"/>
        </w:rPr>
        <w:t>Организация управленческой деятельности</w:t>
      </w:r>
    </w:p>
    <w:p w:rsidR="00165DCC" w:rsidRPr="00FA35DB" w:rsidRDefault="00165DCC">
      <w:pPr>
        <w:ind w:left="360"/>
        <w:rPr>
          <w:b/>
          <w:color w:val="auto"/>
        </w:rPr>
      </w:pPr>
    </w:p>
    <w:tbl>
      <w:tblPr>
        <w:tblW w:w="0" w:type="auto"/>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99"/>
        <w:gridCol w:w="4985"/>
        <w:gridCol w:w="1370"/>
        <w:gridCol w:w="2493"/>
      </w:tblGrid>
      <w:tr w:rsidR="00165DCC" w:rsidRPr="00FA35DB"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lastRenderedPageBreak/>
              <w:t>№</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Сроки</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Форма и методы</w:t>
            </w:r>
          </w:p>
        </w:tc>
      </w:tr>
      <w:tr w:rsidR="00165DCC" w:rsidRPr="00FA35DB" w:rsidTr="00246AAA">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702D1A">
            <w:pPr>
              <w:numPr>
                <w:ilvl w:val="0"/>
                <w:numId w:val="4"/>
              </w:numPr>
              <w:rPr>
                <w:color w:val="auto"/>
              </w:rPr>
            </w:pPr>
            <w:r w:rsidRPr="00FA35DB">
              <w:rPr>
                <w:color w:val="auto"/>
              </w:rPr>
              <w:t>1</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pStyle w:val="ac"/>
              <w:jc w:val="both"/>
              <w:rPr>
                <w:color w:val="auto"/>
              </w:rPr>
            </w:pPr>
            <w:r w:rsidRPr="00FA35DB">
              <w:rPr>
                <w:color w:val="auto"/>
              </w:rPr>
              <w:t>Корректирование годового плана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август-сентябрь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план  работы</w:t>
            </w:r>
          </w:p>
          <w:p w:rsidR="00165DCC" w:rsidRPr="00FA35DB" w:rsidRDefault="00165DCC">
            <w:pPr>
              <w:jc w:val="center"/>
              <w:rPr>
                <w:color w:val="auto"/>
              </w:rPr>
            </w:pPr>
          </w:p>
        </w:tc>
      </w:tr>
      <w:tr w:rsidR="00165DCC" w:rsidRPr="00FA35DB" w:rsidTr="00246AAA">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702D1A">
            <w:pPr>
              <w:numPr>
                <w:ilvl w:val="0"/>
                <w:numId w:val="4"/>
              </w:numPr>
              <w:rPr>
                <w:color w:val="auto"/>
              </w:rPr>
            </w:pPr>
            <w:r w:rsidRPr="00FA35DB">
              <w:rPr>
                <w:color w:val="auto"/>
              </w:rPr>
              <w:t>2</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pStyle w:val="ac"/>
              <w:jc w:val="both"/>
              <w:rPr>
                <w:color w:val="auto"/>
              </w:rPr>
            </w:pPr>
            <w:r w:rsidRPr="00FA35DB">
              <w:rPr>
                <w:color w:val="auto"/>
              </w:rPr>
              <w:t>Подготовка к организов</w:t>
            </w:r>
            <w:r w:rsidR="00985F51" w:rsidRPr="00FA35DB">
              <w:rPr>
                <w:color w:val="auto"/>
              </w:rPr>
              <w:t>анному началу учебного года</w:t>
            </w:r>
            <w:r w:rsidRPr="00FA35DB">
              <w:rPr>
                <w:color w:val="auto"/>
              </w:rPr>
              <w:t>.</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985F51" w:rsidP="00985F51">
            <w:pPr>
              <w:jc w:val="center"/>
              <w:rPr>
                <w:color w:val="auto"/>
              </w:rPr>
            </w:pPr>
            <w:r w:rsidRPr="00FA35DB">
              <w:rPr>
                <w:color w:val="auto"/>
              </w:rPr>
              <w:t>Совещание зам</w:t>
            </w:r>
            <w:proofErr w:type="gramStart"/>
            <w:r w:rsidRPr="00FA35DB">
              <w:rPr>
                <w:color w:val="auto"/>
              </w:rPr>
              <w:t>.д</w:t>
            </w:r>
            <w:proofErr w:type="gramEnd"/>
            <w:r w:rsidRPr="00FA35DB">
              <w:rPr>
                <w:color w:val="auto"/>
              </w:rPr>
              <w:t>иректора</w:t>
            </w:r>
          </w:p>
        </w:tc>
      </w:tr>
      <w:tr w:rsidR="00165DCC" w:rsidRPr="00FA35DB"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702D1A">
            <w:pPr>
              <w:numPr>
                <w:ilvl w:val="0"/>
                <w:numId w:val="4"/>
              </w:numPr>
              <w:rPr>
                <w:color w:val="auto"/>
              </w:rPr>
            </w:pPr>
            <w:r w:rsidRPr="00FA35DB">
              <w:rPr>
                <w:color w:val="auto"/>
              </w:rPr>
              <w:t>3</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Современные требования к оформлению школьной документации: рабочих программ, журналов, личных дел и др.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rsidP="00985F51">
            <w:pPr>
              <w:jc w:val="center"/>
              <w:rPr>
                <w:color w:val="auto"/>
              </w:rPr>
            </w:pPr>
            <w:r w:rsidRPr="00FA35DB">
              <w:rPr>
                <w:color w:val="auto"/>
              </w:rPr>
              <w:t>Совещание з</w:t>
            </w:r>
            <w:r w:rsidR="00985F51" w:rsidRPr="00FA35DB">
              <w:rPr>
                <w:color w:val="auto"/>
              </w:rPr>
              <w:t>ам</w:t>
            </w:r>
            <w:proofErr w:type="gramStart"/>
            <w:r w:rsidR="00985F51" w:rsidRPr="00FA35DB">
              <w:rPr>
                <w:color w:val="auto"/>
              </w:rPr>
              <w:t>.д</w:t>
            </w:r>
            <w:proofErr w:type="gramEnd"/>
            <w:r w:rsidR="00985F51" w:rsidRPr="00FA35DB">
              <w:rPr>
                <w:color w:val="auto"/>
              </w:rPr>
              <w:t>иректора</w:t>
            </w:r>
          </w:p>
        </w:tc>
      </w:tr>
      <w:tr w:rsidR="00165DCC" w:rsidRPr="00FA35DB"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702D1A">
            <w:pPr>
              <w:numPr>
                <w:ilvl w:val="0"/>
                <w:numId w:val="4"/>
              </w:numPr>
              <w:rPr>
                <w:color w:val="auto"/>
              </w:rPr>
            </w:pPr>
            <w:r w:rsidRPr="00FA35DB">
              <w:rPr>
                <w:color w:val="auto"/>
              </w:rPr>
              <w:t>4</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rsidP="005A4680">
            <w:pPr>
              <w:rPr>
                <w:color w:val="auto"/>
              </w:rPr>
            </w:pPr>
            <w:r w:rsidRPr="00FA35DB">
              <w:rPr>
                <w:color w:val="auto"/>
              </w:rPr>
              <w:t>По</w:t>
            </w:r>
            <w:r w:rsidR="00315782" w:rsidRPr="00FA35DB">
              <w:rPr>
                <w:color w:val="auto"/>
              </w:rPr>
              <w:t>д</w:t>
            </w:r>
            <w:r w:rsidR="007F57DE">
              <w:rPr>
                <w:color w:val="auto"/>
              </w:rPr>
              <w:t>готовка к педсовету  «Итоги 2023-2024</w:t>
            </w:r>
            <w:r w:rsidR="00315782" w:rsidRPr="00FA35DB">
              <w:rPr>
                <w:color w:val="auto"/>
              </w:rPr>
              <w:t xml:space="preserve"> </w:t>
            </w:r>
            <w:r w:rsidR="00985F51" w:rsidRPr="00FA35DB">
              <w:rPr>
                <w:color w:val="auto"/>
              </w:rPr>
              <w:t>учебного года</w:t>
            </w:r>
            <w:r w:rsidR="007F57DE">
              <w:rPr>
                <w:color w:val="auto"/>
              </w:rPr>
              <w:t>. Перспективы 2024</w:t>
            </w:r>
            <w:r w:rsidRPr="00FA35DB">
              <w:rPr>
                <w:color w:val="auto"/>
              </w:rPr>
              <w:t>-20</w:t>
            </w:r>
            <w:r w:rsidR="007F57DE">
              <w:rPr>
                <w:color w:val="auto"/>
              </w:rPr>
              <w:t>25</w:t>
            </w:r>
            <w:r w:rsidRPr="00FA35DB">
              <w:rPr>
                <w:color w:val="auto"/>
              </w:rPr>
              <w:t xml:space="preserve"> учебного года»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985F51">
            <w:pPr>
              <w:rPr>
                <w:color w:val="auto"/>
              </w:rPr>
            </w:pPr>
            <w:r w:rsidRPr="00FA35DB">
              <w:rPr>
                <w:color w:val="auto"/>
              </w:rPr>
              <w:t xml:space="preserve">        Протокол </w:t>
            </w:r>
          </w:p>
        </w:tc>
      </w:tr>
      <w:tr w:rsidR="00165DCC" w:rsidRPr="00FA35DB"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702D1A">
            <w:pPr>
              <w:numPr>
                <w:ilvl w:val="0"/>
                <w:numId w:val="4"/>
              </w:numPr>
              <w:rPr>
                <w:color w:val="auto"/>
              </w:rPr>
            </w:pPr>
            <w:r w:rsidRPr="00FA35DB">
              <w:rPr>
                <w:color w:val="auto"/>
              </w:rPr>
              <w:t>5</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Участие в работе районных предметных </w:t>
            </w:r>
            <w:r w:rsidR="00985F51" w:rsidRPr="00FA35DB">
              <w:rPr>
                <w:color w:val="auto"/>
              </w:rPr>
              <w:t>ассоциаций</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Материалы секций</w:t>
            </w:r>
          </w:p>
        </w:tc>
      </w:tr>
      <w:tr w:rsidR="00165DCC" w:rsidRPr="00FA35DB" w:rsidTr="00246AAA">
        <w:trPr>
          <w:trHeight w:val="427"/>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246AAA">
            <w:pPr>
              <w:numPr>
                <w:ilvl w:val="0"/>
                <w:numId w:val="4"/>
              </w:numPr>
              <w:rPr>
                <w:color w:val="auto"/>
              </w:rPr>
            </w:pPr>
            <w:r w:rsidRPr="00FA35DB">
              <w:rPr>
                <w:color w:val="auto"/>
              </w:rPr>
              <w:t>6</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both"/>
              <w:rPr>
                <w:color w:val="auto"/>
              </w:rPr>
            </w:pPr>
            <w:r w:rsidRPr="00FA35DB">
              <w:rPr>
                <w:color w:val="auto"/>
              </w:rPr>
              <w:t>Мониторинг удовлетворенности педагогов качеством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702D1A">
            <w:pPr>
              <w:rPr>
                <w:color w:val="auto"/>
              </w:rPr>
            </w:pPr>
            <w:r w:rsidRPr="00FA35DB">
              <w:rPr>
                <w:color w:val="auto"/>
              </w:rP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Результаты анкет</w:t>
            </w:r>
          </w:p>
        </w:tc>
      </w:tr>
      <w:tr w:rsidR="00165DCC" w:rsidRPr="00FA35DB" w:rsidTr="00246AAA">
        <w:trPr>
          <w:trHeight w:val="65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246AAA">
            <w:pPr>
              <w:numPr>
                <w:ilvl w:val="0"/>
                <w:numId w:val="4"/>
              </w:numPr>
              <w:rPr>
                <w:color w:val="auto"/>
              </w:rPr>
            </w:pPr>
            <w:r w:rsidRPr="00FA35DB">
              <w:rPr>
                <w:color w:val="auto"/>
              </w:rPr>
              <w:t>7</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rsidP="009C763C">
            <w:pPr>
              <w:rPr>
                <w:color w:val="auto"/>
              </w:rPr>
            </w:pPr>
            <w:r w:rsidRPr="00FA35DB">
              <w:rPr>
                <w:bCs/>
                <w:color w:val="auto"/>
              </w:rPr>
              <w:t>Анализ методиче</w:t>
            </w:r>
            <w:r w:rsidR="00315782" w:rsidRPr="00FA35DB">
              <w:rPr>
                <w:bCs/>
                <w:color w:val="auto"/>
              </w:rPr>
              <w:t xml:space="preserve">ской работы </w:t>
            </w:r>
            <w:proofErr w:type="spellStart"/>
            <w:r w:rsidR="00315782" w:rsidRPr="00FA35DB">
              <w:rPr>
                <w:bCs/>
                <w:color w:val="auto"/>
              </w:rPr>
              <w:t>педколлектива</w:t>
            </w:r>
            <w:proofErr w:type="spellEnd"/>
            <w:r w:rsidR="007F57DE">
              <w:rPr>
                <w:bCs/>
                <w:color w:val="auto"/>
              </w:rPr>
              <w:t xml:space="preserve"> за 2023/2024</w:t>
            </w:r>
            <w:r w:rsidRPr="00FA35DB">
              <w:rPr>
                <w:bCs/>
                <w:color w:val="auto"/>
              </w:rPr>
              <w:t xml:space="preserve"> учебный год. Приоритетные направления </w:t>
            </w:r>
            <w:r w:rsidRPr="00FA35DB">
              <w:rPr>
                <w:color w:val="auto"/>
              </w:rPr>
              <w:t>на следующий учебный год.</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июнь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Зам. директора по УВР</w:t>
            </w:r>
          </w:p>
        </w:tc>
      </w:tr>
    </w:tbl>
    <w:p w:rsidR="00165DCC" w:rsidRPr="00FA35DB" w:rsidRDefault="00165DCC">
      <w:pPr>
        <w:rPr>
          <w:color w:val="auto"/>
        </w:rPr>
      </w:pPr>
    </w:p>
    <w:p w:rsidR="00165DCC" w:rsidRPr="007F57DE" w:rsidRDefault="00BA6105">
      <w:pPr>
        <w:rPr>
          <w:b/>
          <w:color w:val="FF0000"/>
        </w:rPr>
      </w:pPr>
      <w:r w:rsidRPr="007F57DE">
        <w:rPr>
          <w:b/>
          <w:color w:val="FF0000"/>
        </w:rPr>
        <w:t>Темат</w:t>
      </w:r>
      <w:r w:rsidR="00315782" w:rsidRPr="007F57DE">
        <w:rPr>
          <w:b/>
          <w:color w:val="FF0000"/>
        </w:rPr>
        <w:t>и</w:t>
      </w:r>
      <w:r w:rsidR="007F57DE" w:rsidRPr="007F57DE">
        <w:rPr>
          <w:b/>
          <w:color w:val="FF0000"/>
        </w:rPr>
        <w:t>ка педагогических советов в 2024</w:t>
      </w:r>
      <w:r w:rsidRPr="007F57DE">
        <w:rPr>
          <w:b/>
          <w:color w:val="FF0000"/>
        </w:rPr>
        <w:t>-20</w:t>
      </w:r>
      <w:r w:rsidR="007F57DE" w:rsidRPr="007F57DE">
        <w:rPr>
          <w:b/>
          <w:color w:val="FF0000"/>
        </w:rPr>
        <w:t>25</w:t>
      </w:r>
      <w:r w:rsidRPr="007F57DE">
        <w:rPr>
          <w:b/>
          <w:color w:val="FF0000"/>
        </w:rPr>
        <w:t xml:space="preserve"> учебном году</w:t>
      </w:r>
    </w:p>
    <w:p w:rsidR="00165DCC" w:rsidRPr="00FA35DB" w:rsidRDefault="00165DCC" w:rsidP="007F57DE">
      <w:pPr>
        <w:rPr>
          <w:b/>
          <w:color w:val="auto"/>
        </w:rPr>
      </w:pPr>
    </w:p>
    <w:p w:rsidR="00942A29" w:rsidRPr="00FA35DB" w:rsidRDefault="00942A29">
      <w:pPr>
        <w:jc w:val="center"/>
        <w:rPr>
          <w:b/>
          <w:color w:val="auto"/>
        </w:rPr>
      </w:pPr>
    </w:p>
    <w:p w:rsidR="00165DCC" w:rsidRPr="00FA35DB" w:rsidRDefault="00BA6105">
      <w:pPr>
        <w:jc w:val="center"/>
        <w:rPr>
          <w:b/>
          <w:color w:val="auto"/>
        </w:rPr>
      </w:pPr>
      <w:bookmarkStart w:id="0" w:name="_GoBack"/>
      <w:bookmarkEnd w:id="0"/>
      <w:r w:rsidRPr="00FA35DB">
        <w:rPr>
          <w:b/>
          <w:color w:val="auto"/>
        </w:rPr>
        <w:t>2. Учебно-методическая работа</w:t>
      </w:r>
    </w:p>
    <w:p w:rsidR="00165DCC" w:rsidRPr="00FA35DB" w:rsidRDefault="00165DCC">
      <w:pPr>
        <w:rPr>
          <w:b/>
          <w:color w:val="auto"/>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431"/>
        <w:gridCol w:w="3838"/>
        <w:gridCol w:w="1415"/>
        <w:gridCol w:w="1864"/>
        <w:gridCol w:w="2018"/>
      </w:tblGrid>
      <w:tr w:rsidR="00165DCC" w:rsidRPr="00FA35DB" w:rsidTr="00762663">
        <w:trPr>
          <w:trHeight w:val="193"/>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w:t>
            </w:r>
          </w:p>
        </w:tc>
        <w:tc>
          <w:tcPr>
            <w:tcW w:w="3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Содержание</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Сроки</w:t>
            </w:r>
          </w:p>
        </w:tc>
        <w:tc>
          <w:tcPr>
            <w:tcW w:w="18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Где заслушивается</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Ответственные</w:t>
            </w:r>
          </w:p>
        </w:tc>
      </w:tr>
      <w:tr w:rsidR="00165DCC" w:rsidRPr="00FA35DB" w:rsidTr="00762663">
        <w:trPr>
          <w:trHeight w:val="938"/>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165DCC">
            <w:pPr>
              <w:jc w:val="center"/>
              <w:rPr>
                <w:b/>
                <w:i/>
                <w:color w:val="auto"/>
              </w:rPr>
            </w:pPr>
          </w:p>
          <w:p w:rsidR="00165DCC" w:rsidRPr="00FA35DB" w:rsidRDefault="00BA6105">
            <w:pPr>
              <w:jc w:val="center"/>
              <w:rPr>
                <w:b/>
                <w:i/>
                <w:color w:val="auto"/>
              </w:rPr>
            </w:pPr>
            <w:r w:rsidRPr="00FA35DB">
              <w:rPr>
                <w:b/>
                <w:i/>
                <w:color w:val="auto"/>
              </w:rPr>
              <w:t>1</w:t>
            </w:r>
          </w:p>
          <w:p w:rsidR="00165DCC" w:rsidRPr="00FA35DB" w:rsidRDefault="00165DCC">
            <w:pPr>
              <w:rPr>
                <w:b/>
                <w:i/>
                <w:color w:val="auto"/>
              </w:rPr>
            </w:pPr>
          </w:p>
        </w:tc>
        <w:tc>
          <w:tcPr>
            <w:tcW w:w="3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165DCC">
            <w:pPr>
              <w:jc w:val="center"/>
              <w:rPr>
                <w:b/>
                <w:i/>
                <w:color w:val="auto"/>
              </w:rPr>
            </w:pPr>
          </w:p>
          <w:p w:rsidR="00165DCC" w:rsidRPr="00FA35DB" w:rsidRDefault="00BA6105">
            <w:pPr>
              <w:rPr>
                <w:color w:val="auto"/>
              </w:rPr>
            </w:pPr>
            <w:r w:rsidRPr="00FA35DB">
              <w:rPr>
                <w:color w:val="auto"/>
              </w:rPr>
              <w:t>Отчеты учителей по темам самообразования</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165DCC">
            <w:pPr>
              <w:rPr>
                <w:b/>
                <w:i/>
                <w:color w:val="auto"/>
              </w:rPr>
            </w:pPr>
          </w:p>
          <w:p w:rsidR="00165DCC" w:rsidRPr="00FA35DB" w:rsidRDefault="00BA6105">
            <w:pPr>
              <w:jc w:val="center"/>
              <w:rPr>
                <w:color w:val="auto"/>
              </w:rPr>
            </w:pPr>
            <w:r w:rsidRPr="00FA35DB">
              <w:rPr>
                <w:color w:val="auto"/>
              </w:rPr>
              <w:t>По отдельному графику</w:t>
            </w:r>
          </w:p>
        </w:tc>
        <w:tc>
          <w:tcPr>
            <w:tcW w:w="18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165DCC">
            <w:pPr>
              <w:jc w:val="center"/>
              <w:rPr>
                <w:b/>
                <w:i/>
                <w:color w:val="auto"/>
              </w:rPr>
            </w:pPr>
          </w:p>
          <w:p w:rsidR="00165DCC" w:rsidRPr="00FA35DB" w:rsidRDefault="00BA6105">
            <w:pPr>
              <w:jc w:val="center"/>
              <w:rPr>
                <w:color w:val="auto"/>
              </w:rPr>
            </w:pPr>
            <w:r w:rsidRPr="00FA35DB">
              <w:rPr>
                <w:color w:val="auto"/>
              </w:rPr>
              <w:t>Творческий отчет</w:t>
            </w:r>
          </w:p>
          <w:p w:rsidR="00165DCC" w:rsidRPr="00FA35DB" w:rsidRDefault="00165DCC">
            <w:pPr>
              <w:jc w:val="center"/>
              <w:rPr>
                <w:color w:val="auto"/>
              </w:rPr>
            </w:pP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165DCC">
            <w:pPr>
              <w:jc w:val="center"/>
              <w:rPr>
                <w:color w:val="auto"/>
              </w:rPr>
            </w:pPr>
          </w:p>
          <w:p w:rsidR="00165DCC" w:rsidRPr="00FA35DB" w:rsidRDefault="00BA6105">
            <w:pPr>
              <w:rPr>
                <w:color w:val="auto"/>
              </w:rPr>
            </w:pPr>
            <w:r w:rsidRPr="00FA35DB">
              <w:rPr>
                <w:color w:val="auto"/>
              </w:rPr>
              <w:t xml:space="preserve">Заместители директора </w:t>
            </w:r>
            <w:proofErr w:type="gramStart"/>
            <w:r w:rsidRPr="00FA35DB">
              <w:rPr>
                <w:color w:val="auto"/>
              </w:rPr>
              <w:t>по</w:t>
            </w:r>
            <w:proofErr w:type="gramEnd"/>
            <w:r w:rsidRPr="00FA35DB">
              <w:rPr>
                <w:color w:val="auto"/>
              </w:rPr>
              <w:t xml:space="preserve"> </w:t>
            </w:r>
          </w:p>
          <w:p w:rsidR="00165DCC" w:rsidRPr="00FA35DB" w:rsidRDefault="00BA6105">
            <w:pPr>
              <w:jc w:val="center"/>
              <w:rPr>
                <w:color w:val="auto"/>
              </w:rPr>
            </w:pPr>
            <w:r w:rsidRPr="00FA35DB">
              <w:rPr>
                <w:color w:val="auto"/>
              </w:rPr>
              <w:t>УВР</w:t>
            </w:r>
          </w:p>
        </w:tc>
      </w:tr>
      <w:tr w:rsidR="00165DCC" w:rsidRPr="00FA35DB" w:rsidTr="00762663">
        <w:trPr>
          <w:trHeight w:val="270"/>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b/>
                <w:color w:val="auto"/>
              </w:rPr>
              <w:t>2</w:t>
            </w:r>
            <w:r w:rsidRPr="00FA35DB">
              <w:rPr>
                <w:color w:val="auto"/>
              </w:rPr>
              <w:t>.</w:t>
            </w:r>
          </w:p>
        </w:tc>
        <w:tc>
          <w:tcPr>
            <w:tcW w:w="3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rsidP="00762663">
            <w:pPr>
              <w:rPr>
                <w:b/>
                <w:i/>
                <w:color w:val="auto"/>
              </w:rPr>
            </w:pPr>
            <w:r w:rsidRPr="00FA35DB">
              <w:rPr>
                <w:b/>
                <w:i/>
                <w:color w:val="auto"/>
              </w:rPr>
              <w:t xml:space="preserve">Методические семинары </w:t>
            </w:r>
          </w:p>
          <w:p w:rsidR="009C763C" w:rsidRPr="00FA35DB" w:rsidRDefault="009C763C" w:rsidP="00762663">
            <w:pPr>
              <w:pStyle w:val="ad"/>
              <w:numPr>
                <w:ilvl w:val="3"/>
                <w:numId w:val="9"/>
              </w:numPr>
              <w:tabs>
                <w:tab w:val="left" w:pos="318"/>
              </w:tabs>
              <w:spacing w:line="240" w:lineRule="auto"/>
              <w:ind w:left="0" w:firstLine="35"/>
              <w:rPr>
                <w:rFonts w:ascii="Times New Roman" w:hAnsi="Times New Roman"/>
                <w:color w:val="auto"/>
                <w:sz w:val="24"/>
                <w:szCs w:val="24"/>
              </w:rPr>
            </w:pPr>
            <w:r w:rsidRPr="00FA35DB">
              <w:rPr>
                <w:rFonts w:ascii="Times New Roman" w:hAnsi="Times New Roman"/>
                <w:color w:val="auto"/>
                <w:sz w:val="24"/>
                <w:szCs w:val="24"/>
              </w:rPr>
              <w:t xml:space="preserve">Работа с детьми, имеющими особые образовательные потребности как фактор повышения качества образования </w:t>
            </w:r>
          </w:p>
          <w:p w:rsidR="00884D53" w:rsidRPr="00FA35DB" w:rsidRDefault="009C763C" w:rsidP="00762663">
            <w:pPr>
              <w:pStyle w:val="ad"/>
              <w:numPr>
                <w:ilvl w:val="3"/>
                <w:numId w:val="9"/>
              </w:numPr>
              <w:tabs>
                <w:tab w:val="left" w:pos="318"/>
              </w:tabs>
              <w:spacing w:line="240" w:lineRule="auto"/>
              <w:ind w:left="0" w:firstLine="35"/>
              <w:rPr>
                <w:rFonts w:ascii="Times New Roman" w:hAnsi="Times New Roman"/>
                <w:color w:val="auto"/>
                <w:sz w:val="24"/>
                <w:szCs w:val="24"/>
              </w:rPr>
            </w:pPr>
            <w:r w:rsidRPr="00FA35DB">
              <w:rPr>
                <w:rFonts w:ascii="Times New Roman" w:hAnsi="Times New Roman"/>
                <w:color w:val="auto"/>
                <w:sz w:val="24"/>
                <w:szCs w:val="24"/>
              </w:rPr>
              <w:t>Создание образовательного пространства, обеспечивающего личностную, социальную и профессиональную успешность обучающихся путём применения современных педагогических и информационных технологий в рамках ФГОС</w:t>
            </w:r>
          </w:p>
          <w:p w:rsidR="009C763C" w:rsidRPr="00FA35DB" w:rsidRDefault="009C763C" w:rsidP="00762663">
            <w:pPr>
              <w:pStyle w:val="ad"/>
              <w:numPr>
                <w:ilvl w:val="3"/>
                <w:numId w:val="9"/>
              </w:numPr>
              <w:tabs>
                <w:tab w:val="left" w:pos="318"/>
              </w:tabs>
              <w:spacing w:line="240" w:lineRule="auto"/>
              <w:ind w:left="0" w:firstLine="35"/>
              <w:rPr>
                <w:rFonts w:ascii="Times New Roman" w:hAnsi="Times New Roman"/>
                <w:color w:val="auto"/>
                <w:sz w:val="24"/>
                <w:szCs w:val="24"/>
              </w:rPr>
            </w:pPr>
            <w:r w:rsidRPr="00FA35DB">
              <w:rPr>
                <w:rFonts w:ascii="Times New Roman" w:hAnsi="Times New Roman"/>
                <w:color w:val="auto"/>
                <w:sz w:val="24"/>
                <w:szCs w:val="24"/>
              </w:rPr>
              <w:t xml:space="preserve">Повышение качества образовательного процесса через реализацию </w:t>
            </w:r>
            <w:proofErr w:type="spellStart"/>
            <w:r w:rsidRPr="00FA35DB">
              <w:rPr>
                <w:rFonts w:ascii="Times New Roman" w:hAnsi="Times New Roman"/>
                <w:color w:val="auto"/>
                <w:sz w:val="24"/>
                <w:szCs w:val="24"/>
              </w:rPr>
              <w:t>системно-деятельностного</w:t>
            </w:r>
            <w:proofErr w:type="spellEnd"/>
            <w:r w:rsidRPr="00FA35DB">
              <w:rPr>
                <w:rFonts w:ascii="Times New Roman" w:hAnsi="Times New Roman"/>
                <w:color w:val="auto"/>
                <w:sz w:val="24"/>
                <w:szCs w:val="24"/>
              </w:rPr>
              <w:t xml:space="preserve"> подхода в обучении, воспитании, развитии </w:t>
            </w:r>
            <w:proofErr w:type="gramStart"/>
            <w:r w:rsidRPr="00FA35DB">
              <w:rPr>
                <w:rFonts w:ascii="Times New Roman" w:hAnsi="Times New Roman"/>
                <w:color w:val="auto"/>
                <w:sz w:val="24"/>
                <w:szCs w:val="24"/>
              </w:rPr>
              <w:t>обучающихся</w:t>
            </w:r>
            <w:proofErr w:type="gramEnd"/>
          </w:p>
          <w:p w:rsidR="00762663" w:rsidRPr="00FA35DB" w:rsidRDefault="00762663" w:rsidP="00762663">
            <w:pPr>
              <w:pStyle w:val="ad"/>
              <w:numPr>
                <w:ilvl w:val="3"/>
                <w:numId w:val="9"/>
              </w:numPr>
              <w:tabs>
                <w:tab w:val="left" w:pos="318"/>
              </w:tabs>
              <w:spacing w:line="240" w:lineRule="auto"/>
              <w:ind w:left="0" w:firstLine="35"/>
              <w:rPr>
                <w:rFonts w:ascii="Times New Roman" w:hAnsi="Times New Roman"/>
                <w:color w:val="auto"/>
                <w:sz w:val="24"/>
                <w:szCs w:val="24"/>
              </w:rPr>
            </w:pPr>
            <w:r w:rsidRPr="00FA35DB">
              <w:rPr>
                <w:rFonts w:ascii="Times New Roman" w:hAnsi="Times New Roman"/>
                <w:color w:val="auto"/>
                <w:sz w:val="24"/>
                <w:szCs w:val="24"/>
              </w:rPr>
              <w:t>Формирование функциональной грамотности учащихся лицея</w:t>
            </w:r>
          </w:p>
          <w:p w:rsidR="00165DCC" w:rsidRPr="00FA35DB" w:rsidRDefault="00165DCC" w:rsidP="00762663">
            <w:pPr>
              <w:pStyle w:val="ad"/>
              <w:tabs>
                <w:tab w:val="left" w:pos="318"/>
              </w:tabs>
              <w:ind w:left="35"/>
              <w:rPr>
                <w:rFonts w:ascii="Times New Roman" w:hAnsi="Times New Roman"/>
                <w:color w:val="auto"/>
                <w:sz w:val="24"/>
                <w:szCs w:val="24"/>
              </w:rPr>
            </w:pP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165DCC">
            <w:pPr>
              <w:jc w:val="center"/>
              <w:rPr>
                <w:color w:val="auto"/>
              </w:rPr>
            </w:pPr>
          </w:p>
          <w:p w:rsidR="00165DCC" w:rsidRPr="00FA35DB" w:rsidRDefault="00B219F4" w:rsidP="00762663">
            <w:pPr>
              <w:rPr>
                <w:color w:val="auto"/>
              </w:rPr>
            </w:pPr>
            <w:r w:rsidRPr="00FA35DB">
              <w:rPr>
                <w:color w:val="auto"/>
              </w:rPr>
              <w:t>сентябрь</w:t>
            </w:r>
            <w:r w:rsidR="00BA6105" w:rsidRPr="00FA35DB">
              <w:rPr>
                <w:color w:val="auto"/>
              </w:rPr>
              <w:t xml:space="preserve"> </w:t>
            </w:r>
          </w:p>
          <w:p w:rsidR="00165DCC" w:rsidRPr="00FA35DB" w:rsidRDefault="00165DCC">
            <w:pPr>
              <w:ind w:firstLine="142"/>
              <w:rPr>
                <w:color w:val="auto"/>
              </w:rPr>
            </w:pPr>
          </w:p>
          <w:p w:rsidR="00165DCC" w:rsidRPr="00FA35DB" w:rsidRDefault="00165DCC">
            <w:pPr>
              <w:ind w:firstLine="142"/>
              <w:rPr>
                <w:color w:val="auto"/>
              </w:rPr>
            </w:pPr>
          </w:p>
          <w:p w:rsidR="009C763C" w:rsidRPr="00FA35DB" w:rsidRDefault="009C763C" w:rsidP="009C763C">
            <w:pPr>
              <w:rPr>
                <w:color w:val="auto"/>
              </w:rPr>
            </w:pPr>
          </w:p>
          <w:p w:rsidR="009C763C" w:rsidRPr="00FA35DB" w:rsidRDefault="009C763C" w:rsidP="0046634E">
            <w:pPr>
              <w:ind w:firstLine="142"/>
              <w:rPr>
                <w:color w:val="auto"/>
              </w:rPr>
            </w:pPr>
          </w:p>
          <w:p w:rsidR="00165DCC" w:rsidRPr="00FA35DB" w:rsidRDefault="00B219F4" w:rsidP="00762663">
            <w:pPr>
              <w:rPr>
                <w:color w:val="auto"/>
              </w:rPr>
            </w:pPr>
            <w:r w:rsidRPr="00FA35DB">
              <w:rPr>
                <w:color w:val="auto"/>
              </w:rPr>
              <w:t>ноябрь</w:t>
            </w:r>
          </w:p>
          <w:p w:rsidR="0046634E" w:rsidRPr="00FA35DB" w:rsidRDefault="0046634E" w:rsidP="0046634E">
            <w:pPr>
              <w:ind w:firstLine="142"/>
              <w:rPr>
                <w:color w:val="auto"/>
              </w:rPr>
            </w:pPr>
          </w:p>
          <w:p w:rsidR="00165DCC" w:rsidRPr="00FA35DB" w:rsidRDefault="00165DCC">
            <w:pPr>
              <w:ind w:firstLine="142"/>
              <w:rPr>
                <w:color w:val="auto"/>
              </w:rPr>
            </w:pPr>
          </w:p>
          <w:p w:rsidR="009C763C" w:rsidRPr="00FA35DB" w:rsidRDefault="009C763C">
            <w:pPr>
              <w:ind w:firstLine="142"/>
              <w:rPr>
                <w:color w:val="auto"/>
              </w:rPr>
            </w:pPr>
          </w:p>
          <w:p w:rsidR="009C763C" w:rsidRPr="00FA35DB" w:rsidRDefault="009C763C">
            <w:pPr>
              <w:ind w:firstLine="142"/>
              <w:rPr>
                <w:color w:val="auto"/>
              </w:rPr>
            </w:pPr>
          </w:p>
          <w:p w:rsidR="009C763C" w:rsidRPr="00FA35DB" w:rsidRDefault="009C763C">
            <w:pPr>
              <w:ind w:firstLine="142"/>
              <w:rPr>
                <w:color w:val="auto"/>
              </w:rPr>
            </w:pPr>
          </w:p>
          <w:p w:rsidR="009C763C" w:rsidRPr="00FA35DB" w:rsidRDefault="009C763C">
            <w:pPr>
              <w:ind w:firstLine="142"/>
              <w:rPr>
                <w:color w:val="auto"/>
              </w:rPr>
            </w:pPr>
          </w:p>
          <w:p w:rsidR="009C763C" w:rsidRPr="00FA35DB" w:rsidRDefault="009C763C">
            <w:pPr>
              <w:ind w:firstLine="142"/>
              <w:rPr>
                <w:color w:val="auto"/>
              </w:rPr>
            </w:pPr>
          </w:p>
          <w:p w:rsidR="00165DCC" w:rsidRPr="00FA35DB" w:rsidRDefault="00117594" w:rsidP="00762663">
            <w:pPr>
              <w:rPr>
                <w:color w:val="auto"/>
              </w:rPr>
            </w:pPr>
            <w:r w:rsidRPr="00FA35DB">
              <w:rPr>
                <w:color w:val="auto"/>
              </w:rPr>
              <w:t>январь</w:t>
            </w:r>
          </w:p>
          <w:p w:rsidR="00165DCC" w:rsidRPr="00FA35DB" w:rsidRDefault="00165DCC">
            <w:pPr>
              <w:ind w:firstLine="142"/>
              <w:rPr>
                <w:color w:val="auto"/>
              </w:rPr>
            </w:pPr>
          </w:p>
          <w:p w:rsidR="009C763C" w:rsidRPr="00FA35DB" w:rsidRDefault="009C763C">
            <w:pPr>
              <w:ind w:firstLine="142"/>
              <w:rPr>
                <w:color w:val="auto"/>
              </w:rPr>
            </w:pPr>
          </w:p>
          <w:p w:rsidR="009C763C" w:rsidRPr="00FA35DB" w:rsidRDefault="009C763C">
            <w:pPr>
              <w:ind w:firstLine="142"/>
              <w:rPr>
                <w:color w:val="auto"/>
              </w:rPr>
            </w:pPr>
          </w:p>
          <w:p w:rsidR="009C763C" w:rsidRPr="00FA35DB" w:rsidRDefault="009C763C">
            <w:pPr>
              <w:ind w:firstLine="142"/>
              <w:rPr>
                <w:color w:val="auto"/>
              </w:rPr>
            </w:pPr>
          </w:p>
          <w:p w:rsidR="009C763C" w:rsidRPr="00FA35DB" w:rsidRDefault="009C763C">
            <w:pPr>
              <w:ind w:firstLine="142"/>
              <w:rPr>
                <w:color w:val="auto"/>
              </w:rPr>
            </w:pPr>
          </w:p>
          <w:p w:rsidR="00165DCC" w:rsidRPr="00FA35DB" w:rsidRDefault="00117594">
            <w:pPr>
              <w:ind w:firstLine="142"/>
              <w:rPr>
                <w:color w:val="auto"/>
              </w:rPr>
            </w:pPr>
            <w:r w:rsidRPr="00FA35DB">
              <w:rPr>
                <w:color w:val="auto"/>
              </w:rPr>
              <w:t>март</w:t>
            </w:r>
          </w:p>
        </w:tc>
        <w:tc>
          <w:tcPr>
            <w:tcW w:w="18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Семинар - практикум</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Заместители директора </w:t>
            </w:r>
            <w:proofErr w:type="gramStart"/>
            <w:r w:rsidRPr="00FA35DB">
              <w:rPr>
                <w:color w:val="auto"/>
              </w:rPr>
              <w:t>по</w:t>
            </w:r>
            <w:proofErr w:type="gramEnd"/>
            <w:r w:rsidRPr="00FA35DB">
              <w:rPr>
                <w:color w:val="auto"/>
              </w:rPr>
              <w:t xml:space="preserve"> </w:t>
            </w:r>
          </w:p>
          <w:p w:rsidR="00165DCC" w:rsidRPr="00FA35DB" w:rsidRDefault="00BA6105">
            <w:pPr>
              <w:rPr>
                <w:color w:val="auto"/>
              </w:rPr>
            </w:pPr>
            <w:r w:rsidRPr="00FA35DB">
              <w:rPr>
                <w:color w:val="auto"/>
              </w:rPr>
              <w:t xml:space="preserve">УВР, </w:t>
            </w:r>
          </w:p>
        </w:tc>
      </w:tr>
      <w:tr w:rsidR="00165DCC" w:rsidRPr="00FA35DB" w:rsidTr="00762663">
        <w:trPr>
          <w:trHeight w:val="834"/>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b/>
                <w:color w:val="auto"/>
              </w:rPr>
            </w:pPr>
            <w:r w:rsidRPr="00FA35DB">
              <w:rPr>
                <w:b/>
                <w:color w:val="auto"/>
              </w:rPr>
              <w:lastRenderedPageBreak/>
              <w:t>3</w:t>
            </w:r>
          </w:p>
        </w:tc>
        <w:tc>
          <w:tcPr>
            <w:tcW w:w="3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Открытые уроки</w:t>
            </w:r>
          </w:p>
          <w:p w:rsidR="00165DCC" w:rsidRPr="00FA35DB" w:rsidRDefault="00BA6105">
            <w:pPr>
              <w:rPr>
                <w:color w:val="auto"/>
              </w:rPr>
            </w:pPr>
            <w:r w:rsidRPr="00FA35DB">
              <w:rPr>
                <w:color w:val="auto"/>
              </w:rPr>
              <w:t xml:space="preserve">1.Открытые уроки </w:t>
            </w:r>
            <w:r w:rsidR="00762663" w:rsidRPr="00FA35DB">
              <w:rPr>
                <w:color w:val="auto"/>
              </w:rPr>
              <w:t>в рамках педагогического фестиваля «Учитель эффективной школы»</w:t>
            </w:r>
          </w:p>
          <w:p w:rsidR="00165DCC" w:rsidRPr="00FA35DB" w:rsidRDefault="00BA6105" w:rsidP="00117594">
            <w:pPr>
              <w:rPr>
                <w:color w:val="auto"/>
              </w:rPr>
            </w:pPr>
            <w:r w:rsidRPr="00FA35DB">
              <w:rPr>
                <w:color w:val="auto"/>
              </w:rPr>
              <w:t>2. Открытые уроки  аттестующихся педагогов</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165DCC">
            <w:pPr>
              <w:jc w:val="center"/>
              <w:rPr>
                <w:color w:val="auto"/>
              </w:rPr>
            </w:pPr>
          </w:p>
          <w:p w:rsidR="00165DCC" w:rsidRPr="00FA35DB" w:rsidRDefault="00165DCC">
            <w:pPr>
              <w:jc w:val="center"/>
              <w:rPr>
                <w:color w:val="auto"/>
              </w:rPr>
            </w:pPr>
          </w:p>
          <w:p w:rsidR="00165DCC" w:rsidRPr="00FA35DB" w:rsidRDefault="00BA6105">
            <w:pPr>
              <w:jc w:val="center"/>
              <w:rPr>
                <w:color w:val="auto"/>
              </w:rPr>
            </w:pPr>
            <w:r w:rsidRPr="00FA35DB">
              <w:rPr>
                <w:color w:val="auto"/>
              </w:rPr>
              <w:t>в течение года</w:t>
            </w:r>
          </w:p>
          <w:p w:rsidR="00165DCC" w:rsidRPr="00FA35DB" w:rsidRDefault="00165DCC">
            <w:pPr>
              <w:jc w:val="center"/>
              <w:rPr>
                <w:color w:val="auto"/>
              </w:rPr>
            </w:pPr>
          </w:p>
          <w:p w:rsidR="00165DCC" w:rsidRPr="00FA35DB" w:rsidRDefault="00165DCC">
            <w:pPr>
              <w:jc w:val="center"/>
              <w:rPr>
                <w:color w:val="auto"/>
              </w:rPr>
            </w:pPr>
          </w:p>
        </w:tc>
        <w:tc>
          <w:tcPr>
            <w:tcW w:w="18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 </w:t>
            </w:r>
          </w:p>
          <w:p w:rsidR="00165DCC" w:rsidRPr="00FA35DB" w:rsidRDefault="00165DCC">
            <w:pPr>
              <w:rPr>
                <w:color w:val="auto"/>
              </w:rPr>
            </w:pPr>
          </w:p>
          <w:p w:rsidR="00165DCC" w:rsidRPr="00FA35DB" w:rsidRDefault="00165DCC">
            <w:pPr>
              <w:rPr>
                <w:color w:val="auto"/>
              </w:rPr>
            </w:pPr>
          </w:p>
          <w:p w:rsidR="00165DCC" w:rsidRPr="00FA35DB" w:rsidRDefault="009C763C">
            <w:pPr>
              <w:rPr>
                <w:color w:val="auto"/>
              </w:rPr>
            </w:pPr>
            <w:r w:rsidRPr="00FA35DB">
              <w:rPr>
                <w:color w:val="auto"/>
              </w:rPr>
              <w:t>Открытые уроки</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165DCC">
            <w:pPr>
              <w:rPr>
                <w:color w:val="auto"/>
              </w:rPr>
            </w:pPr>
          </w:p>
          <w:p w:rsidR="00165DCC" w:rsidRPr="00FA35DB" w:rsidRDefault="00BA6105">
            <w:pPr>
              <w:rPr>
                <w:color w:val="auto"/>
              </w:rPr>
            </w:pPr>
            <w:r w:rsidRPr="00FA35DB">
              <w:rPr>
                <w:color w:val="auto"/>
              </w:rPr>
              <w:t xml:space="preserve">заместитель директора </w:t>
            </w:r>
            <w:proofErr w:type="gramStart"/>
            <w:r w:rsidRPr="00FA35DB">
              <w:rPr>
                <w:color w:val="auto"/>
              </w:rPr>
              <w:t>по</w:t>
            </w:r>
            <w:proofErr w:type="gramEnd"/>
            <w:r w:rsidRPr="00FA35DB">
              <w:rPr>
                <w:color w:val="auto"/>
              </w:rPr>
              <w:t xml:space="preserve"> </w:t>
            </w:r>
          </w:p>
          <w:p w:rsidR="00165DCC" w:rsidRPr="00FA35DB" w:rsidRDefault="00BA6105">
            <w:pPr>
              <w:rPr>
                <w:color w:val="auto"/>
              </w:rPr>
            </w:pPr>
            <w:r w:rsidRPr="00FA35DB">
              <w:rPr>
                <w:color w:val="auto"/>
              </w:rPr>
              <w:t>УВР</w:t>
            </w:r>
          </w:p>
        </w:tc>
      </w:tr>
      <w:tr w:rsidR="00165DCC" w:rsidRPr="00FA35DB" w:rsidTr="00762663">
        <w:trPr>
          <w:trHeight w:val="569"/>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b/>
                <w:color w:val="auto"/>
              </w:rPr>
            </w:pPr>
            <w:r w:rsidRPr="00FA35DB">
              <w:rPr>
                <w:b/>
                <w:color w:val="auto"/>
              </w:rPr>
              <w:t xml:space="preserve">4. </w:t>
            </w:r>
          </w:p>
        </w:tc>
        <w:tc>
          <w:tcPr>
            <w:tcW w:w="3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Организация индивидуальных консультаций педагогов</w:t>
            </w:r>
          </w:p>
        </w:tc>
        <w:tc>
          <w:tcPr>
            <w:tcW w:w="327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в течение года</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заместитель директора </w:t>
            </w:r>
            <w:proofErr w:type="gramStart"/>
            <w:r w:rsidRPr="00FA35DB">
              <w:rPr>
                <w:color w:val="auto"/>
              </w:rPr>
              <w:t>по</w:t>
            </w:r>
            <w:proofErr w:type="gramEnd"/>
            <w:r w:rsidRPr="00FA35DB">
              <w:rPr>
                <w:color w:val="auto"/>
              </w:rPr>
              <w:t xml:space="preserve"> </w:t>
            </w:r>
          </w:p>
          <w:p w:rsidR="00165DCC" w:rsidRPr="00FA35DB" w:rsidRDefault="0046634E" w:rsidP="0046634E">
            <w:pPr>
              <w:rPr>
                <w:color w:val="auto"/>
              </w:rPr>
            </w:pPr>
            <w:r w:rsidRPr="00FA35DB">
              <w:rPr>
                <w:color w:val="auto"/>
              </w:rPr>
              <w:t>УВР</w:t>
            </w:r>
          </w:p>
        </w:tc>
      </w:tr>
    </w:tbl>
    <w:p w:rsidR="0046634E" w:rsidRPr="00FA35DB" w:rsidRDefault="0046634E" w:rsidP="00762663">
      <w:pPr>
        <w:rPr>
          <w:color w:val="auto"/>
        </w:rPr>
      </w:pPr>
    </w:p>
    <w:p w:rsidR="00165DCC" w:rsidRPr="00FA35DB" w:rsidRDefault="00BA6105">
      <w:pPr>
        <w:jc w:val="center"/>
        <w:rPr>
          <w:b/>
          <w:color w:val="auto"/>
        </w:rPr>
      </w:pPr>
      <w:r w:rsidRPr="00FA35DB">
        <w:rPr>
          <w:b/>
          <w:color w:val="auto"/>
        </w:rPr>
        <w:t>3. Работа с молодыми специалистами и вновь прибывшими педагогами</w:t>
      </w:r>
    </w:p>
    <w:p w:rsidR="00165DCC" w:rsidRPr="00FA35DB" w:rsidRDefault="00165DCC">
      <w:pPr>
        <w:rPr>
          <w:b/>
          <w:color w:val="auto"/>
        </w:rPr>
      </w:pPr>
    </w:p>
    <w:tbl>
      <w:tblPr>
        <w:tblW w:w="0" w:type="auto"/>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691"/>
        <w:gridCol w:w="3815"/>
        <w:gridCol w:w="1264"/>
        <w:gridCol w:w="1793"/>
        <w:gridCol w:w="2148"/>
      </w:tblGrid>
      <w:tr w:rsidR="00165DCC" w:rsidRPr="00FA35DB">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ind w:left="-393" w:firstLine="393"/>
              <w:jc w:val="center"/>
              <w:rPr>
                <w:b/>
                <w:i/>
                <w:color w:val="auto"/>
              </w:rPr>
            </w:pPr>
            <w:r w:rsidRPr="00FA35DB">
              <w:rPr>
                <w:b/>
                <w:i/>
                <w:color w:val="auto"/>
              </w:rPr>
              <w:t>№</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Содержание</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Сроки</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Форма и методы</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Ответственные</w:t>
            </w:r>
          </w:p>
        </w:tc>
      </w:tr>
      <w:tr w:rsidR="00165DCC" w:rsidRPr="00FA35DB">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46634E">
            <w:pPr>
              <w:numPr>
                <w:ilvl w:val="0"/>
                <w:numId w:val="5"/>
              </w:numPr>
              <w:rPr>
                <w:color w:val="auto"/>
              </w:rPr>
            </w:pPr>
            <w:r w:rsidRPr="00FA35DB">
              <w:rPr>
                <w:color w:val="auto"/>
              </w:rPr>
              <w:t>1</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Мониторинг профессиональных затруднений  молодых педагогов</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анкетирование</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заместитель директора </w:t>
            </w:r>
            <w:proofErr w:type="gramStart"/>
            <w:r w:rsidRPr="00FA35DB">
              <w:rPr>
                <w:color w:val="auto"/>
              </w:rPr>
              <w:t>по</w:t>
            </w:r>
            <w:proofErr w:type="gramEnd"/>
          </w:p>
          <w:p w:rsidR="00165DCC" w:rsidRPr="00FA35DB" w:rsidRDefault="00BA6105">
            <w:pPr>
              <w:jc w:val="center"/>
              <w:rPr>
                <w:color w:val="auto"/>
              </w:rPr>
            </w:pPr>
            <w:r w:rsidRPr="00FA35DB">
              <w:rPr>
                <w:color w:val="auto"/>
              </w:rPr>
              <w:t xml:space="preserve">УВР </w:t>
            </w:r>
          </w:p>
        </w:tc>
      </w:tr>
      <w:tr w:rsidR="00165DCC" w:rsidRPr="00FA35DB">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46634E">
            <w:pPr>
              <w:numPr>
                <w:ilvl w:val="0"/>
                <w:numId w:val="5"/>
              </w:numPr>
              <w:rPr>
                <w:color w:val="auto"/>
              </w:rPr>
            </w:pPr>
            <w:r w:rsidRPr="00FA35DB">
              <w:rPr>
                <w:color w:val="auto"/>
              </w:rPr>
              <w:t>2</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rsidP="0046634E">
            <w:pPr>
              <w:rPr>
                <w:color w:val="auto"/>
              </w:rPr>
            </w:pPr>
            <w:r w:rsidRPr="00FA35DB">
              <w:rPr>
                <w:color w:val="auto"/>
              </w:rPr>
              <w:t>Определение наставников для оказания методической помощи молодым педагогам</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rsidP="00117594">
            <w:pPr>
              <w:jc w:val="center"/>
              <w:rPr>
                <w:color w:val="auto"/>
              </w:rPr>
            </w:pPr>
            <w:r w:rsidRPr="00FA35DB">
              <w:rPr>
                <w:color w:val="auto"/>
              </w:rPr>
              <w:t xml:space="preserve">Заседания </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заместитель директора </w:t>
            </w:r>
            <w:proofErr w:type="gramStart"/>
            <w:r w:rsidRPr="00FA35DB">
              <w:rPr>
                <w:color w:val="auto"/>
              </w:rPr>
              <w:t>по</w:t>
            </w:r>
            <w:proofErr w:type="gramEnd"/>
          </w:p>
          <w:p w:rsidR="00165DCC" w:rsidRPr="00FA35DB" w:rsidRDefault="00BA6105">
            <w:pPr>
              <w:jc w:val="center"/>
              <w:rPr>
                <w:color w:val="auto"/>
              </w:rPr>
            </w:pPr>
            <w:r w:rsidRPr="00FA35DB">
              <w:rPr>
                <w:color w:val="auto"/>
              </w:rPr>
              <w:t xml:space="preserve">УВР </w:t>
            </w:r>
          </w:p>
        </w:tc>
      </w:tr>
      <w:tr w:rsidR="00165DCC" w:rsidRPr="00FA35DB">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46634E">
            <w:pPr>
              <w:numPr>
                <w:ilvl w:val="0"/>
                <w:numId w:val="5"/>
              </w:numPr>
              <w:rPr>
                <w:color w:val="auto"/>
              </w:rPr>
            </w:pPr>
            <w:r w:rsidRPr="00FA35DB">
              <w:rPr>
                <w:color w:val="auto"/>
              </w:rPr>
              <w:t>3</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Знакомство с нормативными документами по организации образовательной деятельности, разработанными в ОУ</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Совещание при завуче</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заместитель директора </w:t>
            </w:r>
            <w:proofErr w:type="gramStart"/>
            <w:r w:rsidRPr="00FA35DB">
              <w:rPr>
                <w:color w:val="auto"/>
              </w:rPr>
              <w:t>по</w:t>
            </w:r>
            <w:proofErr w:type="gramEnd"/>
          </w:p>
          <w:p w:rsidR="00165DCC" w:rsidRPr="00FA35DB" w:rsidRDefault="00BA6105">
            <w:pPr>
              <w:jc w:val="center"/>
              <w:rPr>
                <w:color w:val="auto"/>
              </w:rPr>
            </w:pPr>
            <w:r w:rsidRPr="00FA35DB">
              <w:rPr>
                <w:color w:val="auto"/>
              </w:rPr>
              <w:t xml:space="preserve">УВР </w:t>
            </w:r>
          </w:p>
        </w:tc>
      </w:tr>
      <w:tr w:rsidR="00165DCC" w:rsidRPr="00FA35DB">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46634E">
            <w:pPr>
              <w:numPr>
                <w:ilvl w:val="0"/>
                <w:numId w:val="5"/>
              </w:numPr>
              <w:rPr>
                <w:color w:val="auto"/>
              </w:rPr>
            </w:pPr>
            <w:r w:rsidRPr="00FA35DB">
              <w:rPr>
                <w:color w:val="auto"/>
              </w:rPr>
              <w:t>4</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 Консультирование по вопросам разработки рабочих программ, ведению классных журналов. Ознакомление с нормативными документами, регламентирующими ведение школьной документации.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Сентябрь, в течение года</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Работа наставника и молодого специалиста</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заместитель директора </w:t>
            </w:r>
            <w:proofErr w:type="gramStart"/>
            <w:r w:rsidRPr="00FA35DB">
              <w:rPr>
                <w:color w:val="auto"/>
              </w:rPr>
              <w:t>по</w:t>
            </w:r>
            <w:proofErr w:type="gramEnd"/>
          </w:p>
          <w:p w:rsidR="00165DCC" w:rsidRPr="00FA35DB" w:rsidRDefault="00BA6105">
            <w:pPr>
              <w:jc w:val="center"/>
              <w:rPr>
                <w:color w:val="auto"/>
              </w:rPr>
            </w:pPr>
            <w:r w:rsidRPr="00FA35DB">
              <w:rPr>
                <w:color w:val="auto"/>
              </w:rPr>
              <w:t xml:space="preserve">УВР </w:t>
            </w:r>
          </w:p>
        </w:tc>
      </w:tr>
      <w:tr w:rsidR="00165DCC" w:rsidRPr="00FA35DB">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46634E">
            <w:pPr>
              <w:numPr>
                <w:ilvl w:val="0"/>
                <w:numId w:val="5"/>
              </w:numPr>
              <w:rPr>
                <w:color w:val="auto"/>
              </w:rPr>
            </w:pPr>
            <w:r w:rsidRPr="00FA35DB">
              <w:rPr>
                <w:color w:val="auto"/>
              </w:rPr>
              <w:t>5</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Составление плана – графика курсовой подготовки молодых педагогов.</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План-график</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заместитель директора </w:t>
            </w:r>
            <w:proofErr w:type="gramStart"/>
            <w:r w:rsidRPr="00FA35DB">
              <w:rPr>
                <w:color w:val="auto"/>
              </w:rPr>
              <w:t>по</w:t>
            </w:r>
            <w:proofErr w:type="gramEnd"/>
          </w:p>
          <w:p w:rsidR="00165DCC" w:rsidRPr="00FA35DB" w:rsidRDefault="00BA6105">
            <w:pPr>
              <w:jc w:val="center"/>
              <w:rPr>
                <w:color w:val="auto"/>
              </w:rPr>
            </w:pPr>
            <w:r w:rsidRPr="00FA35DB">
              <w:rPr>
                <w:color w:val="auto"/>
              </w:rPr>
              <w:t xml:space="preserve">УВР </w:t>
            </w:r>
          </w:p>
        </w:tc>
      </w:tr>
      <w:tr w:rsidR="00165DCC" w:rsidRPr="00FA35DB">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46634E">
            <w:pPr>
              <w:numPr>
                <w:ilvl w:val="0"/>
                <w:numId w:val="5"/>
              </w:numPr>
              <w:rPr>
                <w:color w:val="auto"/>
              </w:rPr>
            </w:pPr>
            <w:r w:rsidRPr="00FA35DB">
              <w:rPr>
                <w:color w:val="auto"/>
              </w:rPr>
              <w:t>6</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Посещение уроков, внеклассных мероприятий по предмету.</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в течение года</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Работа наставника и молодого специалиста</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заместители директора </w:t>
            </w:r>
            <w:proofErr w:type="gramStart"/>
            <w:r w:rsidRPr="00FA35DB">
              <w:rPr>
                <w:color w:val="auto"/>
              </w:rPr>
              <w:t>по</w:t>
            </w:r>
            <w:proofErr w:type="gramEnd"/>
          </w:p>
          <w:p w:rsidR="00165DCC" w:rsidRPr="00FA35DB" w:rsidRDefault="00BA6105">
            <w:pPr>
              <w:jc w:val="center"/>
              <w:rPr>
                <w:color w:val="auto"/>
              </w:rPr>
            </w:pPr>
            <w:r w:rsidRPr="00FA35DB">
              <w:rPr>
                <w:color w:val="auto"/>
              </w:rPr>
              <w:t xml:space="preserve">УВР </w:t>
            </w:r>
          </w:p>
        </w:tc>
      </w:tr>
      <w:tr w:rsidR="00165DCC" w:rsidRPr="00FA35DB">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46634E">
            <w:pPr>
              <w:numPr>
                <w:ilvl w:val="0"/>
                <w:numId w:val="5"/>
              </w:numPr>
              <w:rPr>
                <w:color w:val="auto"/>
              </w:rPr>
            </w:pPr>
            <w:r w:rsidRPr="00FA35DB">
              <w:rPr>
                <w:color w:val="auto"/>
              </w:rPr>
              <w:t>7</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Проведение открытых уроков молодыми педагогами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Март-апрель</w:t>
            </w:r>
          </w:p>
          <w:p w:rsidR="00165DCC" w:rsidRPr="00FA35DB" w:rsidRDefault="00165DCC">
            <w:pPr>
              <w:jc w:val="center"/>
              <w:rPr>
                <w:color w:val="auto"/>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Открытые уроки</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заместитель директора </w:t>
            </w:r>
            <w:proofErr w:type="gramStart"/>
            <w:r w:rsidRPr="00FA35DB">
              <w:rPr>
                <w:color w:val="auto"/>
              </w:rPr>
              <w:t>по</w:t>
            </w:r>
            <w:proofErr w:type="gramEnd"/>
          </w:p>
          <w:p w:rsidR="00165DCC" w:rsidRPr="00FA35DB" w:rsidRDefault="00BA6105">
            <w:pPr>
              <w:jc w:val="center"/>
              <w:rPr>
                <w:color w:val="auto"/>
              </w:rPr>
            </w:pPr>
            <w:r w:rsidRPr="00FA35DB">
              <w:rPr>
                <w:color w:val="auto"/>
              </w:rPr>
              <w:t xml:space="preserve">УВР </w:t>
            </w:r>
          </w:p>
        </w:tc>
      </w:tr>
      <w:tr w:rsidR="00165DCC" w:rsidRPr="00FA35DB">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46634E">
            <w:pPr>
              <w:numPr>
                <w:ilvl w:val="0"/>
                <w:numId w:val="5"/>
              </w:numPr>
              <w:rPr>
                <w:color w:val="auto"/>
              </w:rPr>
            </w:pPr>
            <w:r w:rsidRPr="00FA35DB">
              <w:rPr>
                <w:color w:val="auto"/>
              </w:rPr>
              <w:t>8</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Мониторинг удовлетворенности молодых педагогов</w:t>
            </w:r>
            <w:r w:rsidR="004E1C18" w:rsidRPr="00FA35DB">
              <w:rPr>
                <w:color w:val="auto"/>
              </w:rPr>
              <w:t xml:space="preserve"> качеством оказываемой услуги (</w:t>
            </w:r>
            <w:r w:rsidRPr="00FA35DB">
              <w:rPr>
                <w:color w:val="auto"/>
              </w:rPr>
              <w:t>результатами своей деятельности)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Май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Анкетирование </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заместитель директора </w:t>
            </w:r>
            <w:proofErr w:type="gramStart"/>
            <w:r w:rsidRPr="00FA35DB">
              <w:rPr>
                <w:color w:val="auto"/>
              </w:rPr>
              <w:t>по</w:t>
            </w:r>
            <w:proofErr w:type="gramEnd"/>
          </w:p>
          <w:p w:rsidR="00165DCC" w:rsidRPr="00FA35DB" w:rsidRDefault="00BA6105">
            <w:pPr>
              <w:jc w:val="center"/>
              <w:rPr>
                <w:color w:val="auto"/>
              </w:rPr>
            </w:pPr>
            <w:r w:rsidRPr="00FA35DB">
              <w:rPr>
                <w:color w:val="auto"/>
              </w:rPr>
              <w:t xml:space="preserve">УВР </w:t>
            </w:r>
          </w:p>
        </w:tc>
      </w:tr>
    </w:tbl>
    <w:p w:rsidR="00BA6105" w:rsidRPr="00FA35DB" w:rsidRDefault="00BA6105">
      <w:pPr>
        <w:jc w:val="center"/>
        <w:rPr>
          <w:b/>
          <w:color w:val="auto"/>
        </w:rPr>
      </w:pPr>
    </w:p>
    <w:p w:rsidR="00165DCC" w:rsidRPr="00FA35DB" w:rsidRDefault="00BA6105">
      <w:pPr>
        <w:jc w:val="center"/>
        <w:rPr>
          <w:b/>
          <w:color w:val="auto"/>
        </w:rPr>
      </w:pPr>
      <w:r w:rsidRPr="00FA35DB">
        <w:rPr>
          <w:b/>
          <w:color w:val="auto"/>
        </w:rPr>
        <w:t>5. Повышение квалификации, самообразование педагогов</w:t>
      </w:r>
    </w:p>
    <w:p w:rsidR="00165DCC" w:rsidRPr="00FA35DB" w:rsidRDefault="00165DCC">
      <w:pPr>
        <w:rPr>
          <w:b/>
          <w:color w:val="auto"/>
        </w:rPr>
      </w:pPr>
    </w:p>
    <w:tbl>
      <w:tblPr>
        <w:tblW w:w="9924" w:type="dxa"/>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535"/>
        <w:gridCol w:w="3152"/>
        <w:gridCol w:w="1370"/>
        <w:gridCol w:w="1935"/>
        <w:gridCol w:w="2932"/>
      </w:tblGrid>
      <w:tr w:rsidR="00165DCC" w:rsidRPr="00FA35DB"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Сроки</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Форма и методы</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b/>
                <w:i/>
                <w:color w:val="auto"/>
              </w:rPr>
            </w:pPr>
            <w:r w:rsidRPr="00FA35DB">
              <w:rPr>
                <w:b/>
                <w:i/>
                <w:color w:val="auto"/>
              </w:rPr>
              <w:t>Ответственные</w:t>
            </w:r>
          </w:p>
        </w:tc>
      </w:tr>
      <w:tr w:rsidR="00165DCC" w:rsidRPr="00FA35DB"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1.</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both"/>
              <w:rPr>
                <w:color w:val="auto"/>
              </w:rPr>
            </w:pPr>
            <w:r w:rsidRPr="00FA35DB">
              <w:rPr>
                <w:color w:val="auto"/>
              </w:rPr>
              <w:t>Организация работы с аттестующимися педагогами</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both"/>
              <w:rPr>
                <w:color w:val="auto"/>
              </w:rPr>
            </w:pPr>
            <w:r w:rsidRPr="00FA35DB">
              <w:rPr>
                <w:color w:val="auto"/>
              </w:rPr>
              <w:t>По отдельному графику</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both"/>
              <w:rPr>
                <w:color w:val="auto"/>
              </w:rPr>
            </w:pPr>
            <w:r w:rsidRPr="00FA35DB">
              <w:rPr>
                <w:color w:val="auto"/>
              </w:rPr>
              <w:t>Совещания индивидуальные консультации</w:t>
            </w:r>
          </w:p>
          <w:p w:rsidR="00165DCC" w:rsidRPr="00FA35DB" w:rsidRDefault="00BA6105">
            <w:pPr>
              <w:jc w:val="both"/>
              <w:rPr>
                <w:color w:val="auto"/>
              </w:rPr>
            </w:pPr>
            <w:r w:rsidRPr="00FA35DB">
              <w:rPr>
                <w:color w:val="auto"/>
              </w:rPr>
              <w:t xml:space="preserve">Посещение </w:t>
            </w:r>
            <w:r w:rsidRPr="00FA35DB">
              <w:rPr>
                <w:color w:val="auto"/>
              </w:rPr>
              <w:lastRenderedPageBreak/>
              <w:t>уроков</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lastRenderedPageBreak/>
              <w:t>заместитель директора по УВР</w:t>
            </w:r>
          </w:p>
        </w:tc>
      </w:tr>
      <w:tr w:rsidR="00165DCC" w:rsidRPr="00FA35DB"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lastRenderedPageBreak/>
              <w:t>2</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Организация посещения курсов повышения квалификации руководителями школы и педагогами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Сентябр</w:t>
            </w:r>
            <w:proofErr w:type="gramStart"/>
            <w:r w:rsidRPr="00FA35DB">
              <w:rPr>
                <w:color w:val="auto"/>
              </w:rPr>
              <w:t>ь-</w:t>
            </w:r>
            <w:proofErr w:type="gramEnd"/>
            <w:r w:rsidRPr="00FA35DB">
              <w:rPr>
                <w:color w:val="auto"/>
              </w:rPr>
              <w:t xml:space="preserve"> июнь</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Курсы повышения квалификации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762663" w:rsidP="00762663">
            <w:pPr>
              <w:rPr>
                <w:color w:val="auto"/>
              </w:rPr>
            </w:pPr>
            <w:r w:rsidRPr="00FA35DB">
              <w:rPr>
                <w:color w:val="auto"/>
              </w:rPr>
              <w:t>а</w:t>
            </w:r>
            <w:r w:rsidR="00BA6105" w:rsidRPr="00FA35DB">
              <w:rPr>
                <w:color w:val="auto"/>
              </w:rPr>
              <w:t xml:space="preserve">дминистрация </w:t>
            </w:r>
            <w:r w:rsidRPr="00FA35DB">
              <w:rPr>
                <w:color w:val="auto"/>
              </w:rPr>
              <w:t>лицея</w:t>
            </w:r>
          </w:p>
        </w:tc>
      </w:tr>
      <w:tr w:rsidR="00165DCC" w:rsidRPr="00FA35DB"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3</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Организация плановой курсовой подготовки педагогов.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По графику 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Курсовая подготовка</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762663">
            <w:pPr>
              <w:rPr>
                <w:color w:val="auto"/>
              </w:rPr>
            </w:pPr>
            <w:r w:rsidRPr="00FA35DB">
              <w:rPr>
                <w:color w:val="auto"/>
              </w:rPr>
              <w:t>з</w:t>
            </w:r>
            <w:r w:rsidR="00BA6105" w:rsidRPr="00FA35DB">
              <w:rPr>
                <w:color w:val="auto"/>
              </w:rPr>
              <w:t>ам</w:t>
            </w:r>
            <w:proofErr w:type="gramStart"/>
            <w:r w:rsidR="00BA6105" w:rsidRPr="00FA35DB">
              <w:rPr>
                <w:color w:val="auto"/>
              </w:rPr>
              <w:t>.д</w:t>
            </w:r>
            <w:proofErr w:type="gramEnd"/>
            <w:r w:rsidR="00BA6105" w:rsidRPr="00FA35DB">
              <w:rPr>
                <w:color w:val="auto"/>
              </w:rPr>
              <w:t>иректора по УВР</w:t>
            </w:r>
          </w:p>
        </w:tc>
      </w:tr>
      <w:tr w:rsidR="00165DCC" w:rsidRPr="00FA35DB"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4</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Проведение методических, обучающих, практических семинаров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 xml:space="preserve">Семинары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762663">
            <w:pPr>
              <w:rPr>
                <w:color w:val="auto"/>
              </w:rPr>
            </w:pPr>
            <w:r w:rsidRPr="00FA35DB">
              <w:rPr>
                <w:color w:val="auto"/>
              </w:rPr>
              <w:t>администрация лицея</w:t>
            </w:r>
          </w:p>
          <w:p w:rsidR="00165DCC" w:rsidRPr="00FA35DB" w:rsidRDefault="00165DCC">
            <w:pPr>
              <w:rPr>
                <w:color w:val="auto"/>
              </w:rPr>
            </w:pPr>
          </w:p>
        </w:tc>
      </w:tr>
      <w:tr w:rsidR="00165DCC" w:rsidRPr="00FA35DB"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5</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Организация системы </w:t>
            </w:r>
            <w:proofErr w:type="spellStart"/>
            <w:r w:rsidRPr="00FA35DB">
              <w:rPr>
                <w:color w:val="auto"/>
              </w:rPr>
              <w:t>взаимопосещения</w:t>
            </w:r>
            <w:proofErr w:type="spellEnd"/>
            <w:r w:rsidRPr="00FA35DB">
              <w:rPr>
                <w:color w:val="auto"/>
              </w:rPr>
              <w:t xml:space="preserve"> уроков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Записи в тетрадях посещений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762663">
            <w:pPr>
              <w:rPr>
                <w:color w:val="auto"/>
              </w:rPr>
            </w:pPr>
            <w:r w:rsidRPr="00FA35DB">
              <w:rPr>
                <w:color w:val="auto"/>
              </w:rPr>
              <w:t>з</w:t>
            </w:r>
            <w:r w:rsidR="0046634E" w:rsidRPr="00FA35DB">
              <w:rPr>
                <w:color w:val="auto"/>
              </w:rPr>
              <w:t>ам</w:t>
            </w:r>
            <w:proofErr w:type="gramStart"/>
            <w:r w:rsidR="0046634E" w:rsidRPr="00FA35DB">
              <w:rPr>
                <w:color w:val="auto"/>
              </w:rPr>
              <w:t>.д</w:t>
            </w:r>
            <w:proofErr w:type="gramEnd"/>
            <w:r w:rsidR="0046634E" w:rsidRPr="00FA35DB">
              <w:rPr>
                <w:color w:val="auto"/>
              </w:rPr>
              <w:t xml:space="preserve">иректора по УВР, </w:t>
            </w:r>
            <w:r w:rsidRPr="00FA35DB">
              <w:rPr>
                <w:color w:val="auto"/>
              </w:rPr>
              <w:t>руководители МО</w:t>
            </w:r>
          </w:p>
          <w:p w:rsidR="00165DCC" w:rsidRPr="00FA35DB" w:rsidRDefault="00165DCC">
            <w:pPr>
              <w:rPr>
                <w:color w:val="auto"/>
              </w:rPr>
            </w:pPr>
          </w:p>
        </w:tc>
      </w:tr>
      <w:tr w:rsidR="00165DCC" w:rsidRPr="00FA35DB"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6</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Знакомство с нормативн</w:t>
            </w:r>
            <w:proofErr w:type="gramStart"/>
            <w:r w:rsidRPr="00FA35DB">
              <w:rPr>
                <w:color w:val="auto"/>
              </w:rPr>
              <w:t>о-</w:t>
            </w:r>
            <w:proofErr w:type="gramEnd"/>
            <w:r w:rsidRPr="00FA35DB">
              <w:rPr>
                <w:color w:val="auto"/>
              </w:rPr>
              <w:t xml:space="preserve"> правовой базой аттестации педагогических работников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Сентябрь </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both"/>
              <w:rPr>
                <w:color w:val="auto"/>
              </w:rPr>
            </w:pPr>
            <w:r w:rsidRPr="00FA35DB">
              <w:rPr>
                <w:color w:val="auto"/>
              </w:rPr>
              <w:t>индивидуальные консультации</w:t>
            </w:r>
          </w:p>
          <w:p w:rsidR="00165DCC" w:rsidRPr="00FA35DB" w:rsidRDefault="00165DCC">
            <w:pPr>
              <w:rPr>
                <w:color w:val="auto"/>
              </w:rPr>
            </w:pP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Зам</w:t>
            </w:r>
            <w:proofErr w:type="gramStart"/>
            <w:r w:rsidRPr="00FA35DB">
              <w:rPr>
                <w:color w:val="auto"/>
              </w:rPr>
              <w:t>.д</w:t>
            </w:r>
            <w:proofErr w:type="gramEnd"/>
            <w:r w:rsidRPr="00FA35DB">
              <w:rPr>
                <w:color w:val="auto"/>
              </w:rPr>
              <w:t>иректора по УВР</w:t>
            </w:r>
          </w:p>
        </w:tc>
      </w:tr>
      <w:tr w:rsidR="00165DCC" w:rsidRPr="00FA35DB"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7</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Работа учителей  над  методической темой по самообразованию</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сентябрь-май</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Заседания ТГ, индивидуальные консультации</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Зам</w:t>
            </w:r>
            <w:proofErr w:type="gramStart"/>
            <w:r w:rsidRPr="00FA35DB">
              <w:rPr>
                <w:color w:val="auto"/>
              </w:rPr>
              <w:t>.д</w:t>
            </w:r>
            <w:proofErr w:type="gramEnd"/>
            <w:r w:rsidRPr="00FA35DB">
              <w:rPr>
                <w:color w:val="auto"/>
              </w:rPr>
              <w:t>иректора по УВР</w:t>
            </w:r>
          </w:p>
        </w:tc>
      </w:tr>
      <w:tr w:rsidR="00165DCC" w:rsidRPr="00FA35DB"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8</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Знакомство с новинками методической литературы, </w:t>
            </w:r>
            <w:proofErr w:type="spellStart"/>
            <w:r w:rsidRPr="00FA35DB">
              <w:rPr>
                <w:color w:val="auto"/>
              </w:rPr>
              <w:t>медиаресурсов</w:t>
            </w:r>
            <w:proofErr w:type="spellEnd"/>
            <w:r w:rsidRPr="00FA35DB">
              <w:rPr>
                <w:color w:val="auto"/>
              </w:rPr>
              <w:t xml:space="preserve"> по вопросам инноваций, дидактики, знакомство с  современными нормативными документами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Работа в интернете,  с периодикой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Библиотекарь, </w:t>
            </w:r>
          </w:p>
          <w:p w:rsidR="00165DCC" w:rsidRPr="00FA35DB" w:rsidRDefault="00BA6105">
            <w:pPr>
              <w:rPr>
                <w:color w:val="auto"/>
              </w:rPr>
            </w:pPr>
            <w:r w:rsidRPr="00FA35DB">
              <w:rPr>
                <w:color w:val="auto"/>
              </w:rPr>
              <w:t xml:space="preserve"> Заместитель директора по УВР</w:t>
            </w:r>
          </w:p>
        </w:tc>
      </w:tr>
      <w:tr w:rsidR="00165DCC" w:rsidRPr="00FA35DB"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9</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Участие педагогов в работе методической службы района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По плану отдела образования</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Заседания РМО</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rPr>
                <w:color w:val="auto"/>
              </w:rPr>
            </w:pPr>
            <w:r w:rsidRPr="00FA35DB">
              <w:rPr>
                <w:color w:val="auto"/>
              </w:rPr>
              <w:t xml:space="preserve"> Зам. директора по УВР</w:t>
            </w:r>
          </w:p>
          <w:p w:rsidR="00165DCC" w:rsidRPr="00FA35DB" w:rsidRDefault="00165DCC">
            <w:pPr>
              <w:rPr>
                <w:color w:val="auto"/>
              </w:rPr>
            </w:pPr>
          </w:p>
        </w:tc>
      </w:tr>
    </w:tbl>
    <w:p w:rsidR="00165DCC" w:rsidRPr="00FA35DB" w:rsidRDefault="00BA6105">
      <w:pPr>
        <w:pStyle w:val="ac"/>
        <w:jc w:val="center"/>
        <w:rPr>
          <w:rStyle w:val="a5"/>
          <w:b/>
          <w:bCs/>
          <w:color w:val="auto"/>
        </w:rPr>
      </w:pPr>
      <w:r w:rsidRPr="00FA35DB">
        <w:rPr>
          <w:rStyle w:val="a5"/>
          <w:b/>
          <w:bCs/>
          <w:color w:val="auto"/>
        </w:rPr>
        <w:t>6.Работа по обобщению передового педагогического опыта</w:t>
      </w:r>
    </w:p>
    <w:tbl>
      <w:tblPr>
        <w:tblW w:w="0" w:type="auto"/>
        <w:tblInd w:w="-33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tblPr>
      <w:tblGrid>
        <w:gridCol w:w="568"/>
        <w:gridCol w:w="2811"/>
        <w:gridCol w:w="1978"/>
        <w:gridCol w:w="2396"/>
        <w:gridCol w:w="2136"/>
      </w:tblGrid>
      <w:tr w:rsidR="00165DCC" w:rsidRPr="00FA35DB" w:rsidTr="00693CB9">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165DCC" w:rsidRPr="00FA35DB" w:rsidRDefault="00165DCC">
            <w:pPr>
              <w:jc w:val="both"/>
              <w:rPr>
                <w:b/>
                <w:bCs/>
                <w:color w:val="auto"/>
              </w:rPr>
            </w:pPr>
          </w:p>
          <w:p w:rsidR="00165DCC" w:rsidRPr="00FA35DB" w:rsidRDefault="00BA6105">
            <w:pPr>
              <w:jc w:val="both"/>
              <w:rPr>
                <w:b/>
                <w:bCs/>
                <w:color w:val="auto"/>
              </w:rPr>
            </w:pPr>
            <w:r w:rsidRPr="00FA35DB">
              <w:rPr>
                <w:b/>
                <w:bCs/>
                <w:color w:val="auto"/>
              </w:rPr>
              <w:t xml:space="preserve">№ </w:t>
            </w:r>
            <w:proofErr w:type="gramStart"/>
            <w:r w:rsidRPr="00FA35DB">
              <w:rPr>
                <w:b/>
                <w:bCs/>
                <w:color w:val="auto"/>
              </w:rPr>
              <w:t>п</w:t>
            </w:r>
            <w:proofErr w:type="gramEnd"/>
            <w:r w:rsidRPr="00FA35DB">
              <w:rPr>
                <w:b/>
                <w:bCs/>
                <w:color w:val="auto"/>
              </w:rPr>
              <w:t>/п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Pr="00FA35DB" w:rsidRDefault="00BA6105">
            <w:pPr>
              <w:jc w:val="both"/>
              <w:rPr>
                <w:b/>
                <w:bCs/>
                <w:color w:val="auto"/>
              </w:rPr>
            </w:pPr>
            <w:r w:rsidRPr="00FA35DB">
              <w:rPr>
                <w:b/>
                <w:bCs/>
                <w:color w:val="auto"/>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Pr="00FA35DB" w:rsidRDefault="00BA6105">
            <w:pPr>
              <w:jc w:val="both"/>
              <w:rPr>
                <w:b/>
                <w:bCs/>
                <w:color w:val="auto"/>
              </w:rPr>
            </w:pPr>
            <w:r w:rsidRPr="00FA35DB">
              <w:rPr>
                <w:b/>
                <w:bCs/>
                <w:color w:val="auto"/>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Pr="00FA35DB" w:rsidRDefault="00BA6105">
            <w:pPr>
              <w:jc w:val="both"/>
              <w:rPr>
                <w:b/>
                <w:bCs/>
                <w:color w:val="auto"/>
              </w:rPr>
            </w:pPr>
            <w:r w:rsidRPr="00FA35DB">
              <w:rPr>
                <w:b/>
                <w:bCs/>
                <w:color w:val="auto"/>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Pr="00FA35DB" w:rsidRDefault="00BA6105">
            <w:pPr>
              <w:jc w:val="both"/>
              <w:rPr>
                <w:b/>
                <w:color w:val="auto"/>
              </w:rPr>
            </w:pPr>
            <w:r w:rsidRPr="00FA35DB">
              <w:rPr>
                <w:b/>
                <w:color w:val="auto"/>
              </w:rPr>
              <w:t xml:space="preserve">Ответственные </w:t>
            </w:r>
          </w:p>
        </w:tc>
      </w:tr>
      <w:tr w:rsidR="00165DCC" w:rsidRPr="00FA35DB" w:rsidTr="00753662">
        <w:trPr>
          <w:trHeight w:val="34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rsidR="00165DCC" w:rsidRPr="00FA35DB" w:rsidRDefault="00BA6105">
            <w:pPr>
              <w:jc w:val="center"/>
              <w:rPr>
                <w:b/>
                <w:color w:val="auto"/>
              </w:rPr>
            </w:pPr>
            <w:r w:rsidRPr="00FA35DB">
              <w:rPr>
                <w:b/>
                <w:color w:val="auto"/>
              </w:rPr>
              <w:t>Информационно-аналитическая деятельность</w:t>
            </w:r>
          </w:p>
        </w:tc>
      </w:tr>
      <w:tr w:rsidR="00165DCC" w:rsidRPr="00FA35DB"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Pr="00FA35DB" w:rsidRDefault="00BA6105">
            <w:pPr>
              <w:rPr>
                <w:color w:val="auto"/>
              </w:rPr>
            </w:pPr>
            <w:r w:rsidRPr="00FA35DB">
              <w:rPr>
                <w:color w:val="auto"/>
              </w:rPr>
              <w:t>1.</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Изучение научно-методической литературы.</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По необходимости</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Рекомендации</w:t>
            </w:r>
          </w:p>
          <w:p w:rsidR="00165DCC" w:rsidRPr="00FA35DB" w:rsidRDefault="00BA6105">
            <w:pPr>
              <w:rPr>
                <w:color w:val="auto"/>
              </w:rPr>
            </w:pPr>
            <w:r w:rsidRPr="00FA35DB">
              <w:rPr>
                <w:color w:val="auto"/>
              </w:rPr>
              <w:t>по подбору научно-методической литературы.</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Зам</w:t>
            </w:r>
            <w:proofErr w:type="gramStart"/>
            <w:r w:rsidRPr="00FA35DB">
              <w:rPr>
                <w:color w:val="auto"/>
              </w:rPr>
              <w:t>.д</w:t>
            </w:r>
            <w:proofErr w:type="gramEnd"/>
            <w:r w:rsidRPr="00FA35DB">
              <w:rPr>
                <w:color w:val="auto"/>
              </w:rPr>
              <w:t>иректора по УВР,  библиотекарь</w:t>
            </w:r>
          </w:p>
          <w:p w:rsidR="00165DCC" w:rsidRPr="00FA35DB" w:rsidRDefault="00165DCC">
            <w:pPr>
              <w:rPr>
                <w:color w:val="auto"/>
              </w:rPr>
            </w:pPr>
          </w:p>
        </w:tc>
      </w:tr>
      <w:tr w:rsidR="00165DCC" w:rsidRPr="00FA35DB" w:rsidTr="00693CB9">
        <w:trPr>
          <w:trHeight w:val="70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Pr="00FA35DB" w:rsidRDefault="00BA6105">
            <w:pPr>
              <w:rPr>
                <w:color w:val="auto"/>
              </w:rPr>
            </w:pPr>
            <w:r w:rsidRPr="00FA35DB">
              <w:rPr>
                <w:color w:val="auto"/>
              </w:rPr>
              <w:t>2.</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jc w:val="both"/>
              <w:rPr>
                <w:color w:val="auto"/>
              </w:rPr>
            </w:pPr>
            <w:r w:rsidRPr="00FA35DB">
              <w:rPr>
                <w:bCs/>
                <w:color w:val="auto"/>
              </w:rPr>
              <w:t>Обеспечение учителей литературой по избранной теме</w:t>
            </w:r>
            <w:r w:rsidRPr="00FA35DB">
              <w:rPr>
                <w:color w:val="auto"/>
              </w:rPr>
              <w:t>.</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xml:space="preserve"> По заявкам </w:t>
            </w:r>
          </w:p>
          <w:p w:rsidR="00165DCC" w:rsidRPr="00FA35DB" w:rsidRDefault="00BA6105">
            <w:pPr>
              <w:rPr>
                <w:color w:val="auto"/>
              </w:rPr>
            </w:pPr>
            <w:r w:rsidRPr="00FA35DB">
              <w:rPr>
                <w:color w:val="auto"/>
              </w:rPr>
              <w:t>учителей</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Подбор материалов из опыта работы.</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Библиотекарь</w:t>
            </w:r>
          </w:p>
        </w:tc>
      </w:tr>
      <w:tr w:rsidR="00165DCC" w:rsidRPr="00FA35DB"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Pr="00FA35DB" w:rsidRDefault="00BA6105">
            <w:pPr>
              <w:rPr>
                <w:color w:val="auto"/>
              </w:rPr>
            </w:pPr>
            <w:r w:rsidRPr="00FA35DB">
              <w:rPr>
                <w:color w:val="auto"/>
              </w:rPr>
              <w:t>3.</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Организация консультаций</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xml:space="preserve">Ежемесячно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Индивидуальная методическая помощь</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bookmarkStart w:id="1" w:name="__DdeLink__3046_320673497"/>
            <w:r w:rsidRPr="00FA35DB">
              <w:rPr>
                <w:color w:val="auto"/>
              </w:rPr>
              <w:t>Зам</w:t>
            </w:r>
            <w:proofErr w:type="gramStart"/>
            <w:r w:rsidRPr="00FA35DB">
              <w:rPr>
                <w:color w:val="auto"/>
              </w:rPr>
              <w:t>.д</w:t>
            </w:r>
            <w:proofErr w:type="gramEnd"/>
            <w:r w:rsidRPr="00FA35DB">
              <w:rPr>
                <w:color w:val="auto"/>
              </w:rPr>
              <w:t>иректора по УВР</w:t>
            </w:r>
            <w:bookmarkEnd w:id="1"/>
            <w:r w:rsidRPr="00FA35DB">
              <w:rPr>
                <w:color w:val="auto"/>
              </w:rPr>
              <w:t xml:space="preserve">, руководители  заместитель директора по </w:t>
            </w:r>
          </w:p>
          <w:p w:rsidR="00165DCC" w:rsidRPr="00FA35DB" w:rsidRDefault="00BA6105">
            <w:pPr>
              <w:jc w:val="both"/>
              <w:rPr>
                <w:color w:val="auto"/>
              </w:rPr>
            </w:pPr>
            <w:r w:rsidRPr="00FA35DB">
              <w:rPr>
                <w:color w:val="auto"/>
              </w:rPr>
              <w:t>УВР,  библиотекарь</w:t>
            </w:r>
          </w:p>
        </w:tc>
      </w:tr>
      <w:tr w:rsidR="00165DCC" w:rsidRPr="00FA35DB"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Pr="00FA35DB" w:rsidRDefault="00BA6105">
            <w:pPr>
              <w:rPr>
                <w:color w:val="auto"/>
              </w:rPr>
            </w:pPr>
            <w:r w:rsidRPr="00FA35DB">
              <w:rPr>
                <w:color w:val="auto"/>
              </w:rPr>
              <w:lastRenderedPageBreak/>
              <w:t>4.</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Составление графика открытых уроков и мероприятий.</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xml:space="preserve"> Сентябрь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Согласование графика открытых уроков и мероприятий.</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Зам</w:t>
            </w:r>
            <w:proofErr w:type="gramStart"/>
            <w:r w:rsidRPr="00FA35DB">
              <w:rPr>
                <w:color w:val="auto"/>
              </w:rPr>
              <w:t>.д</w:t>
            </w:r>
            <w:proofErr w:type="gramEnd"/>
            <w:r w:rsidRPr="00FA35DB">
              <w:rPr>
                <w:color w:val="auto"/>
              </w:rPr>
              <w:t>иректора по УВР</w:t>
            </w:r>
          </w:p>
          <w:p w:rsidR="00165DCC" w:rsidRPr="00FA35DB" w:rsidRDefault="00165DCC">
            <w:pPr>
              <w:rPr>
                <w:color w:val="auto"/>
              </w:rPr>
            </w:pPr>
          </w:p>
        </w:tc>
      </w:tr>
      <w:tr w:rsidR="00165DCC" w:rsidRPr="00FA35DB"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Pr="00FA35DB" w:rsidRDefault="00BA6105">
            <w:pPr>
              <w:rPr>
                <w:color w:val="auto"/>
              </w:rPr>
            </w:pPr>
            <w:r w:rsidRPr="00FA35DB">
              <w:rPr>
                <w:color w:val="auto"/>
              </w:rPr>
              <w:t>5</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jc w:val="both"/>
              <w:rPr>
                <w:color w:val="auto"/>
              </w:rPr>
            </w:pPr>
            <w:r w:rsidRPr="00FA35DB">
              <w:rPr>
                <w:color w:val="auto"/>
              </w:rPr>
              <w:t xml:space="preserve">Представление опыта работы в </w:t>
            </w:r>
            <w:proofErr w:type="spellStart"/>
            <w:r w:rsidRPr="00FA35DB">
              <w:rPr>
                <w:color w:val="auto"/>
              </w:rPr>
              <w:t>пед</w:t>
            </w:r>
            <w:proofErr w:type="spellEnd"/>
            <w:r w:rsidRPr="00FA35DB">
              <w:rPr>
                <w:color w:val="auto"/>
              </w:rPr>
              <w:t>. сообществах, на сайте</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xml:space="preserve">в течение года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Индивидуальная методическая помощь</w:t>
            </w:r>
          </w:p>
          <w:p w:rsidR="00165DCC" w:rsidRPr="00FA35DB" w:rsidRDefault="00165DCC">
            <w:pPr>
              <w:rPr>
                <w:color w:val="auto"/>
              </w:rPr>
            </w:pP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учителя-предметники</w:t>
            </w:r>
          </w:p>
        </w:tc>
      </w:tr>
      <w:tr w:rsidR="00165DCC" w:rsidRPr="00FA35DB"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Pr="00FA35DB" w:rsidRDefault="00BA6105">
            <w:pPr>
              <w:rPr>
                <w:color w:val="auto"/>
              </w:rPr>
            </w:pPr>
            <w:r w:rsidRPr="00FA35DB">
              <w:rPr>
                <w:color w:val="auto"/>
              </w:rPr>
              <w:t>6</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Подготовка материалов по итогам обобщения опыта работы для распространения на различных уровнях.</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xml:space="preserve">Собеседование по итогам обобщения опыта, формам распространения опыта и </w:t>
            </w:r>
            <w:proofErr w:type="gramStart"/>
            <w:r w:rsidRPr="00FA35DB">
              <w:rPr>
                <w:color w:val="auto"/>
              </w:rPr>
              <w:t>этапах</w:t>
            </w:r>
            <w:proofErr w:type="gramEnd"/>
            <w:r w:rsidRPr="00FA35DB">
              <w:rPr>
                <w:color w:val="auto"/>
              </w:rPr>
              <w:t xml:space="preserve"> подготовки материалов.</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Учитель – предметник</w:t>
            </w:r>
          </w:p>
          <w:p w:rsidR="00165DCC" w:rsidRPr="00FA35DB" w:rsidRDefault="00BA6105">
            <w:pPr>
              <w:rPr>
                <w:color w:val="auto"/>
              </w:rPr>
            </w:pPr>
            <w:r w:rsidRPr="00FA35DB">
              <w:rPr>
                <w:color w:val="auto"/>
              </w:rPr>
              <w:t>зам</w:t>
            </w:r>
            <w:proofErr w:type="gramStart"/>
            <w:r w:rsidRPr="00FA35DB">
              <w:rPr>
                <w:color w:val="auto"/>
              </w:rPr>
              <w:t>.д</w:t>
            </w:r>
            <w:proofErr w:type="gramEnd"/>
            <w:r w:rsidRPr="00FA35DB">
              <w:rPr>
                <w:color w:val="auto"/>
              </w:rPr>
              <w:t>иректора по УВР</w:t>
            </w:r>
          </w:p>
        </w:tc>
      </w:tr>
      <w:tr w:rsidR="00165DCC" w:rsidRPr="00FA35DB" w:rsidTr="00753662">
        <w:trPr>
          <w:trHeight w:val="45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rsidR="00165DCC" w:rsidRPr="00FA35DB" w:rsidRDefault="00BA6105">
            <w:pPr>
              <w:jc w:val="center"/>
              <w:rPr>
                <w:b/>
                <w:color w:val="auto"/>
              </w:rPr>
            </w:pPr>
            <w:r w:rsidRPr="00FA35DB">
              <w:rPr>
                <w:b/>
                <w:color w:val="auto"/>
              </w:rPr>
              <w:t>Работа с плановыми документами</w:t>
            </w:r>
          </w:p>
        </w:tc>
      </w:tr>
      <w:tr w:rsidR="00165DCC" w:rsidRPr="00FA35DB" w:rsidTr="00693CB9">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165DCC" w:rsidRPr="00FA35DB" w:rsidRDefault="00BA6105">
            <w:pPr>
              <w:jc w:val="both"/>
              <w:rPr>
                <w:b/>
                <w:bCs/>
                <w:color w:val="auto"/>
              </w:rPr>
            </w:pPr>
            <w:r w:rsidRPr="00FA35DB">
              <w:rPr>
                <w:b/>
                <w:bCs/>
                <w:color w:val="auto"/>
              </w:rPr>
              <w:t xml:space="preserve">№ </w:t>
            </w:r>
            <w:proofErr w:type="gramStart"/>
            <w:r w:rsidRPr="00FA35DB">
              <w:rPr>
                <w:b/>
                <w:bCs/>
                <w:color w:val="auto"/>
              </w:rPr>
              <w:t>п</w:t>
            </w:r>
            <w:proofErr w:type="gramEnd"/>
            <w:r w:rsidRPr="00FA35DB">
              <w:rPr>
                <w:b/>
                <w:bCs/>
                <w:color w:val="auto"/>
              </w:rPr>
              <w:t>/п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Pr="00FA35DB" w:rsidRDefault="00BA6105">
            <w:pPr>
              <w:jc w:val="both"/>
              <w:rPr>
                <w:b/>
                <w:bCs/>
                <w:color w:val="auto"/>
              </w:rPr>
            </w:pPr>
            <w:r w:rsidRPr="00FA35DB">
              <w:rPr>
                <w:b/>
                <w:bCs/>
                <w:color w:val="auto"/>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Pr="00FA35DB" w:rsidRDefault="00BA6105">
            <w:pPr>
              <w:jc w:val="both"/>
              <w:rPr>
                <w:b/>
                <w:bCs/>
                <w:color w:val="auto"/>
              </w:rPr>
            </w:pPr>
            <w:r w:rsidRPr="00FA35DB">
              <w:rPr>
                <w:b/>
                <w:bCs/>
                <w:color w:val="auto"/>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Pr="00FA35DB" w:rsidRDefault="00BA6105">
            <w:pPr>
              <w:jc w:val="both"/>
              <w:rPr>
                <w:b/>
                <w:bCs/>
                <w:color w:val="auto"/>
              </w:rPr>
            </w:pPr>
            <w:r w:rsidRPr="00FA35DB">
              <w:rPr>
                <w:b/>
                <w:bCs/>
                <w:color w:val="auto"/>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Pr="00FA35DB" w:rsidRDefault="00BA6105">
            <w:pPr>
              <w:jc w:val="both"/>
              <w:rPr>
                <w:color w:val="auto"/>
              </w:rPr>
            </w:pPr>
            <w:r w:rsidRPr="00FA35DB">
              <w:rPr>
                <w:color w:val="auto"/>
              </w:rPr>
              <w:t xml:space="preserve">Ответственные </w:t>
            </w:r>
          </w:p>
        </w:tc>
      </w:tr>
      <w:tr w:rsidR="00165DCC" w:rsidRPr="00FA35DB"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Pr="00FA35DB" w:rsidRDefault="00BA6105">
            <w:pPr>
              <w:rPr>
                <w:color w:val="auto"/>
              </w:rPr>
            </w:pPr>
            <w:r w:rsidRPr="00FA35DB">
              <w:rPr>
                <w:color w:val="auto"/>
              </w:rPr>
              <w:t>1.</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Формирование плана работы  с каждым учителем.</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Сентябрь</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Собеседование по содержанию и организации деятельности.</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Зам</w:t>
            </w:r>
            <w:proofErr w:type="gramStart"/>
            <w:r w:rsidRPr="00FA35DB">
              <w:rPr>
                <w:color w:val="auto"/>
              </w:rPr>
              <w:t>.д</w:t>
            </w:r>
            <w:proofErr w:type="gramEnd"/>
            <w:r w:rsidRPr="00FA35DB">
              <w:rPr>
                <w:color w:val="auto"/>
              </w:rPr>
              <w:t xml:space="preserve">иректора по УВР, </w:t>
            </w:r>
          </w:p>
        </w:tc>
      </w:tr>
      <w:tr w:rsidR="00165DCC" w:rsidRPr="00FA35DB"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Pr="00FA35DB" w:rsidRDefault="00BA6105">
            <w:pPr>
              <w:rPr>
                <w:color w:val="auto"/>
              </w:rPr>
            </w:pPr>
            <w:r w:rsidRPr="00FA35DB">
              <w:rPr>
                <w:color w:val="auto"/>
              </w:rPr>
              <w:t>2.</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Определение форм подведения промежуточных итогов.</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Рекомендации по формам подведения итогов.</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Зам</w:t>
            </w:r>
            <w:proofErr w:type="gramStart"/>
            <w:r w:rsidRPr="00FA35DB">
              <w:rPr>
                <w:color w:val="auto"/>
              </w:rPr>
              <w:t>.д</w:t>
            </w:r>
            <w:proofErr w:type="gramEnd"/>
            <w:r w:rsidRPr="00FA35DB">
              <w:rPr>
                <w:color w:val="auto"/>
              </w:rPr>
              <w:t>иректора по УВР</w:t>
            </w:r>
          </w:p>
        </w:tc>
      </w:tr>
      <w:tr w:rsidR="00165DCC" w:rsidRPr="00FA35DB" w:rsidTr="00693CB9">
        <w:trPr>
          <w:trHeight w:val="832"/>
        </w:trPr>
        <w:tc>
          <w:tcPr>
            <w:tcW w:w="568" w:type="dxa"/>
            <w:tcBorders>
              <w:top w:val="nil"/>
              <w:left w:val="single" w:sz="8" w:space="0" w:color="00000A"/>
              <w:bottom w:val="single" w:sz="4" w:space="0" w:color="00000A"/>
              <w:right w:val="single" w:sz="8" w:space="0" w:color="00000A"/>
            </w:tcBorders>
            <w:shd w:val="clear" w:color="auto" w:fill="FFFFFF"/>
            <w:tcMar>
              <w:left w:w="88" w:type="dxa"/>
            </w:tcMar>
          </w:tcPr>
          <w:p w:rsidR="00165DCC" w:rsidRPr="00FA35DB" w:rsidRDefault="00BA6105">
            <w:pPr>
              <w:rPr>
                <w:color w:val="auto"/>
              </w:rPr>
            </w:pPr>
            <w:r w:rsidRPr="00FA35DB">
              <w:rPr>
                <w:color w:val="auto"/>
              </w:rPr>
              <w:t>3.</w:t>
            </w:r>
          </w:p>
        </w:tc>
        <w:tc>
          <w:tcPr>
            <w:tcW w:w="2811" w:type="dxa"/>
            <w:tcBorders>
              <w:top w:val="nil"/>
              <w:left w:val="nil"/>
              <w:bottom w:val="single" w:sz="4"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Выявление проблем и определение деятельности  по их устранению.</w:t>
            </w:r>
          </w:p>
        </w:tc>
        <w:tc>
          <w:tcPr>
            <w:tcW w:w="1978" w:type="dxa"/>
            <w:tcBorders>
              <w:top w:val="nil"/>
              <w:left w:val="nil"/>
              <w:bottom w:val="single" w:sz="4"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 В течение года</w:t>
            </w:r>
          </w:p>
        </w:tc>
        <w:tc>
          <w:tcPr>
            <w:tcW w:w="2396" w:type="dxa"/>
            <w:tcBorders>
              <w:top w:val="nil"/>
              <w:left w:val="nil"/>
              <w:bottom w:val="single" w:sz="4"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Рекомендации по коррекции деятельности.</w:t>
            </w:r>
          </w:p>
        </w:tc>
        <w:tc>
          <w:tcPr>
            <w:tcW w:w="2136" w:type="dxa"/>
            <w:tcBorders>
              <w:top w:val="nil"/>
              <w:left w:val="nil"/>
              <w:bottom w:val="single" w:sz="4" w:space="0" w:color="00000A"/>
              <w:right w:val="single" w:sz="8" w:space="0" w:color="00000A"/>
            </w:tcBorders>
            <w:shd w:val="clear" w:color="auto" w:fill="FFFFFF"/>
            <w:tcMar>
              <w:left w:w="108" w:type="dxa"/>
            </w:tcMar>
          </w:tcPr>
          <w:p w:rsidR="00165DCC" w:rsidRPr="00FA35DB" w:rsidRDefault="00BA6105">
            <w:pPr>
              <w:rPr>
                <w:color w:val="auto"/>
              </w:rPr>
            </w:pPr>
            <w:r w:rsidRPr="00FA35DB">
              <w:rPr>
                <w:color w:val="auto"/>
              </w:rPr>
              <w:t>Зам</w:t>
            </w:r>
            <w:proofErr w:type="gramStart"/>
            <w:r w:rsidRPr="00FA35DB">
              <w:rPr>
                <w:color w:val="auto"/>
              </w:rPr>
              <w:t>.д</w:t>
            </w:r>
            <w:proofErr w:type="gramEnd"/>
            <w:r w:rsidRPr="00FA35DB">
              <w:rPr>
                <w:color w:val="auto"/>
              </w:rPr>
              <w:t>иректора по УВР</w:t>
            </w:r>
          </w:p>
        </w:tc>
      </w:tr>
      <w:tr w:rsidR="00165DCC" w:rsidRPr="00FA35DB" w:rsidTr="00753662">
        <w:trPr>
          <w:trHeight w:val="422"/>
        </w:trPr>
        <w:tc>
          <w:tcPr>
            <w:tcW w:w="9889" w:type="dxa"/>
            <w:gridSpan w:val="5"/>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center"/>
              <w:rPr>
                <w:b/>
                <w:color w:val="auto"/>
              </w:rPr>
            </w:pPr>
            <w:r w:rsidRPr="00FA35DB">
              <w:rPr>
                <w:b/>
                <w:color w:val="auto"/>
              </w:rPr>
              <w:t>Создание условий успешности обобщения опыта</w:t>
            </w:r>
          </w:p>
        </w:tc>
      </w:tr>
      <w:tr w:rsidR="00165DCC" w:rsidRPr="00FA35DB" w:rsidTr="00693CB9">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1.</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bCs/>
                <w:color w:val="auto"/>
              </w:rPr>
            </w:pPr>
            <w:r w:rsidRPr="00FA35DB">
              <w:rPr>
                <w:bCs/>
                <w:color w:val="auto"/>
              </w:rPr>
              <w:t>Наблюдения за работой учителя</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proofErr w:type="gramStart"/>
            <w:r w:rsidRPr="00FA35DB">
              <w:rPr>
                <w:color w:val="auto"/>
              </w:rPr>
              <w:t>Согласно графика</w:t>
            </w:r>
            <w:proofErr w:type="gramEnd"/>
            <w:r w:rsidRPr="00FA35DB">
              <w:rPr>
                <w:color w:val="auto"/>
              </w:rPr>
              <w:t xml:space="preserve"> ВШК</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bCs/>
                <w:color w:val="auto"/>
              </w:rPr>
              <w:t xml:space="preserve">Советы </w:t>
            </w:r>
            <w:r w:rsidRPr="00FA35DB">
              <w:rPr>
                <w:color w:val="auto"/>
              </w:rPr>
              <w:t xml:space="preserve"> по коррекции деятельности</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Зам</w:t>
            </w:r>
            <w:proofErr w:type="gramStart"/>
            <w:r w:rsidRPr="00FA35DB">
              <w:rPr>
                <w:color w:val="auto"/>
              </w:rPr>
              <w:t>.д</w:t>
            </w:r>
            <w:proofErr w:type="gramEnd"/>
            <w:r w:rsidRPr="00FA35DB">
              <w:rPr>
                <w:color w:val="auto"/>
              </w:rPr>
              <w:t>иректора по УВР</w:t>
            </w:r>
          </w:p>
        </w:tc>
      </w:tr>
      <w:tr w:rsidR="00165DCC" w:rsidRPr="00FA35DB" w:rsidTr="00693CB9">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2.</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Организация открытых уроков</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По отдельному графику</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Консультации по планированию уроков</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Зам</w:t>
            </w:r>
            <w:proofErr w:type="gramStart"/>
            <w:r w:rsidRPr="00FA35DB">
              <w:rPr>
                <w:color w:val="auto"/>
              </w:rPr>
              <w:t>.д</w:t>
            </w:r>
            <w:proofErr w:type="gramEnd"/>
            <w:r w:rsidRPr="00FA35DB">
              <w:rPr>
                <w:color w:val="auto"/>
              </w:rPr>
              <w:t>иректора по УВР</w:t>
            </w:r>
          </w:p>
        </w:tc>
      </w:tr>
      <w:tr w:rsidR="00165DCC" w:rsidRPr="00FA35DB" w:rsidTr="00693CB9">
        <w:trPr>
          <w:trHeight w:val="1531"/>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3.</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Организация выступлений педагогов на педсоветах, методических семинарах</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В течение года</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Рекомендации по представлению материала</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Pr="00FA35DB" w:rsidRDefault="00BA6105">
            <w:pPr>
              <w:jc w:val="both"/>
              <w:rPr>
                <w:color w:val="auto"/>
              </w:rPr>
            </w:pPr>
            <w:r w:rsidRPr="00FA35DB">
              <w:rPr>
                <w:color w:val="auto"/>
              </w:rPr>
              <w:t>Зам</w:t>
            </w:r>
            <w:proofErr w:type="gramStart"/>
            <w:r w:rsidRPr="00FA35DB">
              <w:rPr>
                <w:color w:val="auto"/>
              </w:rPr>
              <w:t>.д</w:t>
            </w:r>
            <w:proofErr w:type="gramEnd"/>
            <w:r w:rsidRPr="00FA35DB">
              <w:rPr>
                <w:color w:val="auto"/>
              </w:rPr>
              <w:t xml:space="preserve">иректора по УВР </w:t>
            </w:r>
          </w:p>
        </w:tc>
      </w:tr>
    </w:tbl>
    <w:p w:rsidR="0046634E" w:rsidRPr="00FA35DB" w:rsidRDefault="0046634E">
      <w:pPr>
        <w:rPr>
          <w:b/>
          <w:i/>
          <w:color w:val="auto"/>
        </w:rPr>
      </w:pPr>
    </w:p>
    <w:p w:rsidR="00165DCC" w:rsidRPr="00FA35DB" w:rsidRDefault="00BA6105">
      <w:pPr>
        <w:rPr>
          <w:b/>
          <w:i/>
          <w:color w:val="auto"/>
          <w:u w:val="single"/>
        </w:rPr>
      </w:pPr>
      <w:r w:rsidRPr="00FA35DB">
        <w:rPr>
          <w:b/>
          <w:i/>
          <w:color w:val="auto"/>
        </w:rPr>
        <w:t xml:space="preserve">7.    </w:t>
      </w:r>
      <w:r w:rsidRPr="00FA35DB">
        <w:rPr>
          <w:b/>
          <w:i/>
          <w:color w:val="auto"/>
          <w:u w:val="single"/>
        </w:rPr>
        <w:t>Работа с учащимися</w:t>
      </w:r>
    </w:p>
    <w:p w:rsidR="00165DCC" w:rsidRPr="00FA35DB" w:rsidRDefault="00BA6105">
      <w:pPr>
        <w:jc w:val="both"/>
        <w:rPr>
          <w:color w:val="auto"/>
        </w:rPr>
      </w:pPr>
      <w:r w:rsidRPr="00FA35DB">
        <w:rPr>
          <w:b/>
          <w:color w:val="auto"/>
        </w:rPr>
        <w:t xml:space="preserve">Задачи:  </w:t>
      </w:r>
      <w:r w:rsidRPr="00FA35DB">
        <w:rPr>
          <w:color w:val="auto"/>
        </w:rPr>
        <w:t>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0" w:type="auto"/>
        <w:jc w:val="center"/>
        <w:tblInd w:w="-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041"/>
        <w:gridCol w:w="5570"/>
        <w:gridCol w:w="2139"/>
      </w:tblGrid>
      <w:tr w:rsidR="00165DCC" w:rsidRPr="00FA35DB" w:rsidTr="00693CB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Сроки проведения</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Тематика</w:t>
            </w:r>
          </w:p>
          <w:p w:rsidR="00165DCC" w:rsidRPr="00FA35DB" w:rsidRDefault="00BA6105">
            <w:pPr>
              <w:jc w:val="center"/>
              <w:rPr>
                <w:color w:val="auto"/>
              </w:rPr>
            </w:pPr>
            <w:r w:rsidRPr="00FA35DB">
              <w:rPr>
                <w:color w:val="auto"/>
              </w:rPr>
              <w:t>мероприятия</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jc w:val="center"/>
              <w:rPr>
                <w:color w:val="auto"/>
              </w:rPr>
            </w:pPr>
            <w:r w:rsidRPr="00FA35DB">
              <w:rPr>
                <w:color w:val="auto"/>
              </w:rPr>
              <w:t>Ответственный</w:t>
            </w:r>
          </w:p>
        </w:tc>
      </w:tr>
      <w:tr w:rsidR="00165DCC" w:rsidRPr="00FA35DB" w:rsidTr="00693CB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Pr="00FA35DB" w:rsidRDefault="007F57DE">
            <w:pPr>
              <w:jc w:val="both"/>
              <w:rPr>
                <w:color w:val="auto"/>
              </w:rPr>
            </w:pPr>
            <w:r>
              <w:rPr>
                <w:color w:val="auto"/>
              </w:rPr>
              <w:t>Сентябрь-н</w:t>
            </w:r>
            <w:r w:rsidR="00BA6105" w:rsidRPr="00FA35DB">
              <w:rPr>
                <w:color w:val="auto"/>
              </w:rPr>
              <w:t xml:space="preserve">оябрь </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Pr="00FA35DB" w:rsidRDefault="00BA6105">
            <w:pPr>
              <w:jc w:val="both"/>
              <w:rPr>
                <w:color w:val="auto"/>
              </w:rPr>
            </w:pPr>
            <w:r w:rsidRPr="00FA35DB">
              <w:rPr>
                <w:color w:val="auto"/>
              </w:rPr>
              <w:t>Муниципальный, школьный туры Всероссийской олимпиады школьников.</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Pr="00FA35DB" w:rsidRDefault="00BA6105">
            <w:pPr>
              <w:jc w:val="both"/>
              <w:rPr>
                <w:color w:val="auto"/>
              </w:rPr>
            </w:pPr>
            <w:r w:rsidRPr="00FA35DB">
              <w:rPr>
                <w:color w:val="auto"/>
              </w:rPr>
              <w:t xml:space="preserve">учителя </w:t>
            </w:r>
            <w:proofErr w:type="gramStart"/>
            <w:r w:rsidRPr="00FA35DB">
              <w:rPr>
                <w:color w:val="auto"/>
              </w:rPr>
              <w:t>-п</w:t>
            </w:r>
            <w:proofErr w:type="gramEnd"/>
            <w:r w:rsidRPr="00FA35DB">
              <w:rPr>
                <w:color w:val="auto"/>
              </w:rPr>
              <w:t>редметники</w:t>
            </w:r>
          </w:p>
        </w:tc>
      </w:tr>
      <w:tr w:rsidR="00165DCC" w:rsidRPr="00FA35DB" w:rsidTr="00693CB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Pr="00FA35DB" w:rsidRDefault="00BA6105">
            <w:pPr>
              <w:jc w:val="both"/>
              <w:rPr>
                <w:color w:val="auto"/>
              </w:rPr>
            </w:pPr>
            <w:r w:rsidRPr="00FA35DB">
              <w:rPr>
                <w:color w:val="auto"/>
              </w:rPr>
              <w:t>В течение года.</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spacing w:after="75" w:line="312" w:lineRule="atLeast"/>
              <w:rPr>
                <w:color w:val="auto"/>
              </w:rPr>
            </w:pPr>
            <w:r w:rsidRPr="00FA35DB">
              <w:rPr>
                <w:color w:val="auto"/>
              </w:rPr>
              <w:t xml:space="preserve"> Участие в образовательных конкурсах для </w:t>
            </w:r>
            <w:r w:rsidRPr="00FA35DB">
              <w:rPr>
                <w:color w:val="auto"/>
              </w:rPr>
              <w:lastRenderedPageBreak/>
              <w:t>учащихся и педагогов</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spacing w:after="75" w:line="312" w:lineRule="atLeast"/>
              <w:rPr>
                <w:color w:val="auto"/>
              </w:rPr>
            </w:pPr>
            <w:r w:rsidRPr="00FA35DB">
              <w:rPr>
                <w:color w:val="auto"/>
              </w:rPr>
              <w:lastRenderedPageBreak/>
              <w:t xml:space="preserve">учителя </w:t>
            </w:r>
            <w:proofErr w:type="gramStart"/>
            <w:r w:rsidRPr="00FA35DB">
              <w:rPr>
                <w:color w:val="auto"/>
              </w:rPr>
              <w:t>-</w:t>
            </w:r>
            <w:r w:rsidRPr="00FA35DB">
              <w:rPr>
                <w:color w:val="auto"/>
              </w:rPr>
              <w:lastRenderedPageBreak/>
              <w:t>п</w:t>
            </w:r>
            <w:proofErr w:type="gramEnd"/>
            <w:r w:rsidRPr="00FA35DB">
              <w:rPr>
                <w:color w:val="auto"/>
              </w:rPr>
              <w:t>редметники</w:t>
            </w:r>
          </w:p>
        </w:tc>
      </w:tr>
      <w:tr w:rsidR="00165DCC" w:rsidRPr="00FA35DB" w:rsidTr="00693CB9">
        <w:trPr>
          <w:trHeight w:val="136"/>
          <w:jc w:val="center"/>
        </w:trPr>
        <w:tc>
          <w:tcPr>
            <w:tcW w:w="2041" w:type="dxa"/>
            <w:tcBorders>
              <w:top w:val="nil"/>
              <w:left w:val="single" w:sz="4" w:space="0" w:color="00000A"/>
              <w:bottom w:val="single" w:sz="4" w:space="0" w:color="00000A"/>
              <w:right w:val="single" w:sz="4" w:space="0" w:color="00000A"/>
            </w:tcBorders>
            <w:shd w:val="clear" w:color="auto" w:fill="FFFFFF"/>
            <w:tcMar>
              <w:left w:w="103" w:type="dxa"/>
            </w:tcMar>
            <w:vAlign w:val="center"/>
          </w:tcPr>
          <w:p w:rsidR="00165DCC" w:rsidRPr="00FA35DB" w:rsidRDefault="00315782">
            <w:pPr>
              <w:jc w:val="both"/>
              <w:rPr>
                <w:color w:val="auto"/>
              </w:rPr>
            </w:pPr>
            <w:r w:rsidRPr="00FA35DB">
              <w:rPr>
                <w:color w:val="auto"/>
              </w:rPr>
              <w:lastRenderedPageBreak/>
              <w:t>Январь</w:t>
            </w:r>
          </w:p>
        </w:tc>
        <w:tc>
          <w:tcPr>
            <w:tcW w:w="5570" w:type="dxa"/>
            <w:tcBorders>
              <w:top w:val="nil"/>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rsidP="00BA6105">
            <w:pPr>
              <w:spacing w:after="75" w:line="312" w:lineRule="atLeast"/>
              <w:rPr>
                <w:color w:val="auto"/>
              </w:rPr>
            </w:pPr>
            <w:r w:rsidRPr="00FA35DB">
              <w:rPr>
                <w:color w:val="auto"/>
              </w:rPr>
              <w:t xml:space="preserve">Научно </w:t>
            </w:r>
            <w:proofErr w:type="gramStart"/>
            <w:r w:rsidRPr="00FA35DB">
              <w:rPr>
                <w:color w:val="auto"/>
              </w:rPr>
              <w:t>-п</w:t>
            </w:r>
            <w:proofErr w:type="gramEnd"/>
            <w:r w:rsidRPr="00FA35DB">
              <w:rPr>
                <w:color w:val="auto"/>
              </w:rPr>
              <w:t>рактическая конференция проектных и исследо</w:t>
            </w:r>
            <w:r w:rsidR="0046634E" w:rsidRPr="00FA35DB">
              <w:rPr>
                <w:color w:val="auto"/>
              </w:rPr>
              <w:t>вательских работ (1-4, 5-7, 8-11</w:t>
            </w:r>
            <w:r w:rsidRPr="00FA35DB">
              <w:rPr>
                <w:color w:val="auto"/>
              </w:rPr>
              <w:t xml:space="preserve"> классы)</w:t>
            </w:r>
          </w:p>
        </w:tc>
        <w:tc>
          <w:tcPr>
            <w:tcW w:w="2139" w:type="dxa"/>
            <w:tcBorders>
              <w:top w:val="nil"/>
              <w:left w:val="single" w:sz="4" w:space="0" w:color="00000A"/>
              <w:bottom w:val="single" w:sz="4" w:space="0" w:color="00000A"/>
              <w:right w:val="single" w:sz="4" w:space="0" w:color="00000A"/>
            </w:tcBorders>
            <w:shd w:val="clear" w:color="auto" w:fill="FFFFFF"/>
            <w:tcMar>
              <w:left w:w="103" w:type="dxa"/>
            </w:tcMar>
          </w:tcPr>
          <w:p w:rsidR="00165DCC" w:rsidRPr="00FA35DB" w:rsidRDefault="00BA6105">
            <w:pPr>
              <w:spacing w:after="75" w:line="312" w:lineRule="atLeast"/>
              <w:jc w:val="both"/>
              <w:rPr>
                <w:color w:val="auto"/>
              </w:rPr>
            </w:pPr>
            <w:r w:rsidRPr="00FA35DB">
              <w:rPr>
                <w:color w:val="auto"/>
              </w:rPr>
              <w:t xml:space="preserve">Библиотекарь, учителя </w:t>
            </w:r>
            <w:proofErr w:type="gramStart"/>
            <w:r w:rsidRPr="00FA35DB">
              <w:rPr>
                <w:color w:val="auto"/>
              </w:rPr>
              <w:t>-п</w:t>
            </w:r>
            <w:proofErr w:type="gramEnd"/>
            <w:r w:rsidRPr="00FA35DB">
              <w:rPr>
                <w:color w:val="auto"/>
              </w:rPr>
              <w:t>редметники</w:t>
            </w:r>
          </w:p>
        </w:tc>
      </w:tr>
    </w:tbl>
    <w:p w:rsidR="00165DCC" w:rsidRDefault="00165DCC" w:rsidP="00584475"/>
    <w:sectPr w:rsidR="00165DCC" w:rsidSect="00693CB9">
      <w:pgSz w:w="11906" w:h="16838"/>
      <w:pgMar w:top="567" w:right="850" w:bottom="567"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C7162F20"/>
    <w:lvl w:ilvl="0" w:tplc="3174AC62">
      <w:start w:val="1"/>
      <w:numFmt w:val="bullet"/>
      <w:lvlText w:val="-"/>
      <w:lvlJc w:val="left"/>
      <w:pPr>
        <w:ind w:left="0" w:firstLine="0"/>
      </w:pPr>
    </w:lvl>
    <w:lvl w:ilvl="1" w:tplc="A6F245F8">
      <w:numFmt w:val="decimal"/>
      <w:lvlText w:val=""/>
      <w:lvlJc w:val="left"/>
      <w:pPr>
        <w:ind w:left="0" w:firstLine="0"/>
      </w:pPr>
    </w:lvl>
    <w:lvl w:ilvl="2" w:tplc="907E9AAE">
      <w:numFmt w:val="decimal"/>
      <w:lvlText w:val=""/>
      <w:lvlJc w:val="left"/>
      <w:pPr>
        <w:ind w:left="0" w:firstLine="0"/>
      </w:pPr>
    </w:lvl>
    <w:lvl w:ilvl="3" w:tplc="889E8336">
      <w:numFmt w:val="decimal"/>
      <w:lvlText w:val=""/>
      <w:lvlJc w:val="left"/>
      <w:pPr>
        <w:ind w:left="0" w:firstLine="0"/>
      </w:pPr>
    </w:lvl>
    <w:lvl w:ilvl="4" w:tplc="4572B1FE">
      <w:numFmt w:val="decimal"/>
      <w:lvlText w:val=""/>
      <w:lvlJc w:val="left"/>
      <w:pPr>
        <w:ind w:left="0" w:firstLine="0"/>
      </w:pPr>
    </w:lvl>
    <w:lvl w:ilvl="5" w:tplc="07C0A404">
      <w:numFmt w:val="decimal"/>
      <w:lvlText w:val=""/>
      <w:lvlJc w:val="left"/>
      <w:pPr>
        <w:ind w:left="0" w:firstLine="0"/>
      </w:pPr>
    </w:lvl>
    <w:lvl w:ilvl="6" w:tplc="95D8E2E8">
      <w:numFmt w:val="decimal"/>
      <w:lvlText w:val=""/>
      <w:lvlJc w:val="left"/>
      <w:pPr>
        <w:ind w:left="0" w:firstLine="0"/>
      </w:pPr>
    </w:lvl>
    <w:lvl w:ilvl="7" w:tplc="73363D48">
      <w:numFmt w:val="decimal"/>
      <w:lvlText w:val=""/>
      <w:lvlJc w:val="left"/>
      <w:pPr>
        <w:ind w:left="0" w:firstLine="0"/>
      </w:pPr>
    </w:lvl>
    <w:lvl w:ilvl="8" w:tplc="84EA6F86">
      <w:numFmt w:val="decimal"/>
      <w:lvlText w:val=""/>
      <w:lvlJc w:val="left"/>
      <w:pPr>
        <w:ind w:left="0" w:firstLine="0"/>
      </w:pPr>
    </w:lvl>
  </w:abstractNum>
  <w:abstractNum w:abstractNumId="1">
    <w:nsid w:val="0F607D83"/>
    <w:multiLevelType w:val="hybridMultilevel"/>
    <w:tmpl w:val="C5E474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11C60932"/>
    <w:multiLevelType w:val="multilevel"/>
    <w:tmpl w:val="D61EB860"/>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61490C"/>
    <w:multiLevelType w:val="multilevel"/>
    <w:tmpl w:val="34E6E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811503"/>
    <w:multiLevelType w:val="multilevel"/>
    <w:tmpl w:val="6B10E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FF07D5E"/>
    <w:multiLevelType w:val="multilevel"/>
    <w:tmpl w:val="90C4120E"/>
    <w:lvl w:ilvl="0">
      <w:start w:val="1"/>
      <w:numFmt w:val="decimal"/>
      <w:lvlText w:val=""/>
      <w:lvlJc w:val="left"/>
      <w:pPr>
        <w:ind w:left="510" w:hanging="45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5FB4361"/>
    <w:multiLevelType w:val="multilevel"/>
    <w:tmpl w:val="2814F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C81AEB"/>
    <w:multiLevelType w:val="multilevel"/>
    <w:tmpl w:val="D73E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730C2"/>
    <w:multiLevelType w:val="hybridMultilevel"/>
    <w:tmpl w:val="5E0E9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C0188B"/>
    <w:multiLevelType w:val="multilevel"/>
    <w:tmpl w:val="A680FF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58603BB"/>
    <w:multiLevelType w:val="multilevel"/>
    <w:tmpl w:val="B29A4FC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8D17833"/>
    <w:multiLevelType w:val="multilevel"/>
    <w:tmpl w:val="1C80C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BE46891"/>
    <w:multiLevelType w:val="hybridMultilevel"/>
    <w:tmpl w:val="CB2A8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721069"/>
    <w:multiLevelType w:val="multilevel"/>
    <w:tmpl w:val="773225DA"/>
    <w:lvl w:ilvl="0">
      <w:start w:val="1"/>
      <w:numFmt w:val="bullet"/>
      <w:lvlText w:val=""/>
      <w:lvlJc w:val="left"/>
      <w:pPr>
        <w:ind w:left="180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72E04967"/>
    <w:multiLevelType w:val="multilevel"/>
    <w:tmpl w:val="6F0461AE"/>
    <w:lvl w:ilvl="0">
      <w:start w:val="1"/>
      <w:numFmt w:val="decimal"/>
      <w:lvlText w:val=""/>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7B140BA2"/>
    <w:multiLevelType w:val="multilevel"/>
    <w:tmpl w:val="F6A6DA2C"/>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
  </w:num>
  <w:num w:numId="3">
    <w:abstractNumId w:val="13"/>
  </w:num>
  <w:num w:numId="4">
    <w:abstractNumId w:val="5"/>
  </w:num>
  <w:num w:numId="5">
    <w:abstractNumId w:val="14"/>
  </w:num>
  <w:num w:numId="6">
    <w:abstractNumId w:val="6"/>
  </w:num>
  <w:num w:numId="7">
    <w:abstractNumId w:val="4"/>
  </w:num>
  <w:num w:numId="8">
    <w:abstractNumId w:val="10"/>
  </w:num>
  <w:num w:numId="9">
    <w:abstractNumId w:val="3"/>
  </w:num>
  <w:num w:numId="10">
    <w:abstractNumId w:val="9"/>
  </w:num>
  <w:num w:numId="11">
    <w:abstractNumId w:val="15"/>
  </w:num>
  <w:num w:numId="12">
    <w:abstractNumId w:val="1"/>
  </w:num>
  <w:num w:numId="13">
    <w:abstractNumId w:val="8"/>
  </w:num>
  <w:num w:numId="14">
    <w:abstractNumId w:val="7"/>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DCC"/>
    <w:rsid w:val="000175F2"/>
    <w:rsid w:val="00027BE5"/>
    <w:rsid w:val="000A3336"/>
    <w:rsid w:val="00117594"/>
    <w:rsid w:val="00165DCC"/>
    <w:rsid w:val="001E1496"/>
    <w:rsid w:val="001F512C"/>
    <w:rsid w:val="00246AAA"/>
    <w:rsid w:val="00277875"/>
    <w:rsid w:val="00315782"/>
    <w:rsid w:val="00360A18"/>
    <w:rsid w:val="003D2808"/>
    <w:rsid w:val="0046634E"/>
    <w:rsid w:val="004E1C18"/>
    <w:rsid w:val="00584475"/>
    <w:rsid w:val="00586BCD"/>
    <w:rsid w:val="005A4680"/>
    <w:rsid w:val="00693CB9"/>
    <w:rsid w:val="006A1C10"/>
    <w:rsid w:val="006B3AA4"/>
    <w:rsid w:val="00702D1A"/>
    <w:rsid w:val="00753662"/>
    <w:rsid w:val="00762663"/>
    <w:rsid w:val="00771E7B"/>
    <w:rsid w:val="007D241D"/>
    <w:rsid w:val="007F57DE"/>
    <w:rsid w:val="00826D94"/>
    <w:rsid w:val="00884D53"/>
    <w:rsid w:val="008F0068"/>
    <w:rsid w:val="00942A29"/>
    <w:rsid w:val="00946B1C"/>
    <w:rsid w:val="00985F51"/>
    <w:rsid w:val="009C763C"/>
    <w:rsid w:val="00A12857"/>
    <w:rsid w:val="00AE09BE"/>
    <w:rsid w:val="00B219F4"/>
    <w:rsid w:val="00B87FFE"/>
    <w:rsid w:val="00BA6105"/>
    <w:rsid w:val="00E51E82"/>
    <w:rsid w:val="00F05ECD"/>
    <w:rsid w:val="00FA017C"/>
    <w:rsid w:val="00FA3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79"/>
    <w:pPr>
      <w:suppressAutoHyphens/>
    </w:pPr>
    <w:rPr>
      <w:color w:val="00000A"/>
      <w:sz w:val="24"/>
      <w:szCs w:val="24"/>
    </w:rPr>
  </w:style>
  <w:style w:type="paragraph" w:styleId="1">
    <w:name w:val="heading 1"/>
    <w:basedOn w:val="a"/>
    <w:link w:val="10"/>
    <w:qFormat/>
    <w:rsid w:val="00294F1D"/>
    <w:pPr>
      <w:keepNext/>
      <w:jc w:val="right"/>
      <w:outlineLvl w:val="0"/>
    </w:pPr>
    <w:rPr>
      <w:bCs/>
      <w:sz w:val="28"/>
    </w:rPr>
  </w:style>
  <w:style w:type="paragraph" w:styleId="2">
    <w:name w:val="heading 2"/>
    <w:basedOn w:val="a"/>
    <w:link w:val="20"/>
    <w:qFormat/>
    <w:rsid w:val="00294F1D"/>
    <w:pPr>
      <w:keepNext/>
      <w:widowControl w:val="0"/>
      <w:outlineLvl w:val="1"/>
    </w:pPr>
    <w:rPr>
      <w:b/>
    </w:rPr>
  </w:style>
  <w:style w:type="paragraph" w:styleId="3">
    <w:name w:val="heading 3"/>
    <w:basedOn w:val="a"/>
    <w:link w:val="30"/>
    <w:qFormat/>
    <w:rsid w:val="00294F1D"/>
    <w:pPr>
      <w:keepNext/>
      <w:widowControl w:val="0"/>
      <w:outlineLvl w:val="2"/>
    </w:pPr>
    <w:rPr>
      <w:color w:val="000000"/>
      <w:sz w:val="28"/>
    </w:rPr>
  </w:style>
  <w:style w:type="paragraph" w:styleId="4">
    <w:name w:val="heading 4"/>
    <w:basedOn w:val="a"/>
    <w:link w:val="40"/>
    <w:qFormat/>
    <w:rsid w:val="00294F1D"/>
    <w:pPr>
      <w:keepNext/>
      <w:widowControl w:val="0"/>
      <w:ind w:left="140"/>
      <w:outlineLvl w:val="3"/>
    </w:pPr>
    <w:rPr>
      <w:bCs/>
      <w:sz w:val="28"/>
    </w:rPr>
  </w:style>
  <w:style w:type="paragraph" w:styleId="5">
    <w:name w:val="heading 5"/>
    <w:basedOn w:val="a"/>
    <w:link w:val="50"/>
    <w:qFormat/>
    <w:rsid w:val="00294F1D"/>
    <w:pPr>
      <w:keepNext/>
      <w:tabs>
        <w:tab w:val="left" w:pos="7100"/>
      </w:tabs>
      <w:ind w:right="-365"/>
      <w:jc w:val="both"/>
      <w:outlineLvl w:val="4"/>
    </w:pPr>
    <w:rPr>
      <w:sz w:val="28"/>
    </w:rPr>
  </w:style>
  <w:style w:type="paragraph" w:styleId="6">
    <w:name w:val="heading 6"/>
    <w:basedOn w:val="a"/>
    <w:link w:val="60"/>
    <w:qFormat/>
    <w:rsid w:val="00294F1D"/>
    <w:pPr>
      <w:keepNext/>
      <w:outlineLvl w:val="5"/>
    </w:pPr>
    <w:rPr>
      <w:sz w:val="28"/>
    </w:rPr>
  </w:style>
  <w:style w:type="paragraph" w:styleId="7">
    <w:name w:val="heading 7"/>
    <w:basedOn w:val="a"/>
    <w:link w:val="70"/>
    <w:qFormat/>
    <w:rsid w:val="00294F1D"/>
    <w:pPr>
      <w:keepNext/>
      <w:spacing w:line="360" w:lineRule="auto"/>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F1D"/>
    <w:rPr>
      <w:bCs/>
      <w:sz w:val="28"/>
      <w:szCs w:val="24"/>
    </w:rPr>
  </w:style>
  <w:style w:type="character" w:customStyle="1" w:styleId="20">
    <w:name w:val="Заголовок 2 Знак"/>
    <w:basedOn w:val="a0"/>
    <w:link w:val="2"/>
    <w:rsid w:val="00294F1D"/>
    <w:rPr>
      <w:b/>
      <w:sz w:val="24"/>
      <w:szCs w:val="24"/>
    </w:rPr>
  </w:style>
  <w:style w:type="character" w:customStyle="1" w:styleId="30">
    <w:name w:val="Заголовок 3 Знак"/>
    <w:basedOn w:val="a0"/>
    <w:link w:val="3"/>
    <w:rsid w:val="00294F1D"/>
    <w:rPr>
      <w:color w:val="000000"/>
      <w:sz w:val="28"/>
      <w:szCs w:val="24"/>
    </w:rPr>
  </w:style>
  <w:style w:type="character" w:customStyle="1" w:styleId="40">
    <w:name w:val="Заголовок 4 Знак"/>
    <w:basedOn w:val="a0"/>
    <w:link w:val="4"/>
    <w:rsid w:val="00294F1D"/>
    <w:rPr>
      <w:bCs/>
      <w:sz w:val="28"/>
      <w:szCs w:val="24"/>
    </w:rPr>
  </w:style>
  <w:style w:type="character" w:customStyle="1" w:styleId="50">
    <w:name w:val="Заголовок 5 Знак"/>
    <w:basedOn w:val="a0"/>
    <w:link w:val="5"/>
    <w:rsid w:val="00294F1D"/>
    <w:rPr>
      <w:sz w:val="28"/>
      <w:szCs w:val="24"/>
    </w:rPr>
  </w:style>
  <w:style w:type="character" w:customStyle="1" w:styleId="60">
    <w:name w:val="Заголовок 6 Знак"/>
    <w:basedOn w:val="a0"/>
    <w:link w:val="6"/>
    <w:rsid w:val="00294F1D"/>
    <w:rPr>
      <w:sz w:val="28"/>
      <w:szCs w:val="24"/>
    </w:rPr>
  </w:style>
  <w:style w:type="character" w:customStyle="1" w:styleId="70">
    <w:name w:val="Заголовок 7 Знак"/>
    <w:basedOn w:val="a0"/>
    <w:link w:val="7"/>
    <w:rsid w:val="00294F1D"/>
    <w:rPr>
      <w:sz w:val="28"/>
      <w:szCs w:val="28"/>
    </w:rPr>
  </w:style>
  <w:style w:type="character" w:customStyle="1" w:styleId="a3">
    <w:name w:val="Название Знак"/>
    <w:basedOn w:val="a0"/>
    <w:rsid w:val="00294F1D"/>
    <w:rPr>
      <w:b/>
      <w:bCs/>
      <w:sz w:val="24"/>
      <w:szCs w:val="24"/>
    </w:rPr>
  </w:style>
  <w:style w:type="character" w:styleId="a4">
    <w:name w:val="Strong"/>
    <w:basedOn w:val="a0"/>
    <w:uiPriority w:val="22"/>
    <w:qFormat/>
    <w:rsid w:val="00563E79"/>
    <w:rPr>
      <w:b/>
      <w:bCs/>
    </w:rPr>
  </w:style>
  <w:style w:type="character" w:styleId="a5">
    <w:name w:val="Emphasis"/>
    <w:basedOn w:val="a0"/>
    <w:uiPriority w:val="20"/>
    <w:qFormat/>
    <w:rsid w:val="00563E79"/>
    <w:rPr>
      <w:i/>
      <w:iCs/>
    </w:rPr>
  </w:style>
  <w:style w:type="character" w:customStyle="1" w:styleId="-">
    <w:name w:val="Интернет-ссылка"/>
    <w:basedOn w:val="a0"/>
    <w:uiPriority w:val="99"/>
    <w:semiHidden/>
    <w:unhideWhenUsed/>
    <w:rsid w:val="00965EB1"/>
    <w:rPr>
      <w:color w:val="0000FF"/>
      <w:u w:val="single"/>
    </w:rPr>
  </w:style>
  <w:style w:type="character" w:customStyle="1" w:styleId="ListLabel1">
    <w:name w:val="ListLabel 1"/>
    <w:rsid w:val="00771E7B"/>
    <w:rPr>
      <w:color w:val="00000A"/>
    </w:rPr>
  </w:style>
  <w:style w:type="character" w:customStyle="1" w:styleId="ListLabel2">
    <w:name w:val="ListLabel 2"/>
    <w:rsid w:val="00771E7B"/>
    <w:rPr>
      <w:color w:val="00000A"/>
    </w:rPr>
  </w:style>
  <w:style w:type="character" w:customStyle="1" w:styleId="ListLabel3">
    <w:name w:val="ListLabel 3"/>
    <w:rsid w:val="00771E7B"/>
    <w:rPr>
      <w:rFonts w:cs="Symbol"/>
      <w:color w:val="00000A"/>
    </w:rPr>
  </w:style>
  <w:style w:type="character" w:customStyle="1" w:styleId="WW8Num7z0">
    <w:name w:val="WW8Num7z0"/>
    <w:rsid w:val="00771E7B"/>
    <w:rPr>
      <w:rFonts w:ascii="Symbol" w:hAnsi="Symbol" w:cs="Symbol"/>
      <w:sz w:val="20"/>
    </w:rPr>
  </w:style>
  <w:style w:type="character" w:customStyle="1" w:styleId="WW8Num7z1">
    <w:name w:val="WW8Num7z1"/>
    <w:rsid w:val="00771E7B"/>
    <w:rPr>
      <w:rFonts w:ascii="Courier New" w:hAnsi="Courier New" w:cs="Courier New"/>
      <w:sz w:val="20"/>
    </w:rPr>
  </w:style>
  <w:style w:type="character" w:customStyle="1" w:styleId="WW8Num7z2">
    <w:name w:val="WW8Num7z2"/>
    <w:rsid w:val="00771E7B"/>
    <w:rPr>
      <w:rFonts w:ascii="Wingdings" w:hAnsi="Wingdings" w:cs="Wingdings"/>
      <w:sz w:val="20"/>
    </w:rPr>
  </w:style>
  <w:style w:type="paragraph" w:customStyle="1" w:styleId="a6">
    <w:name w:val="Заголовок"/>
    <w:basedOn w:val="a"/>
    <w:next w:val="a7"/>
    <w:rsid w:val="00771E7B"/>
    <w:pPr>
      <w:keepNext/>
      <w:spacing w:before="240" w:after="120"/>
    </w:pPr>
    <w:rPr>
      <w:rFonts w:ascii="Liberation Sans" w:eastAsia="Droid Sans Fallback" w:hAnsi="Liberation Sans" w:cs="FreeSans"/>
      <w:sz w:val="28"/>
      <w:szCs w:val="28"/>
    </w:rPr>
  </w:style>
  <w:style w:type="paragraph" w:styleId="a7">
    <w:name w:val="Body Text"/>
    <w:basedOn w:val="a"/>
    <w:rsid w:val="00771E7B"/>
    <w:pPr>
      <w:spacing w:after="140" w:line="288" w:lineRule="auto"/>
    </w:pPr>
  </w:style>
  <w:style w:type="paragraph" w:styleId="a8">
    <w:name w:val="List"/>
    <w:basedOn w:val="a7"/>
    <w:rsid w:val="00771E7B"/>
    <w:rPr>
      <w:rFonts w:cs="FreeSans"/>
    </w:rPr>
  </w:style>
  <w:style w:type="paragraph" w:styleId="a9">
    <w:name w:val="Title"/>
    <w:basedOn w:val="a"/>
    <w:rsid w:val="00771E7B"/>
    <w:pPr>
      <w:suppressLineNumbers/>
      <w:spacing w:before="120" w:after="120"/>
    </w:pPr>
    <w:rPr>
      <w:rFonts w:cs="FreeSans"/>
      <w:i/>
      <w:iCs/>
    </w:rPr>
  </w:style>
  <w:style w:type="paragraph" w:styleId="aa">
    <w:name w:val="index heading"/>
    <w:basedOn w:val="a"/>
    <w:rsid w:val="00771E7B"/>
    <w:pPr>
      <w:suppressLineNumbers/>
    </w:pPr>
    <w:rPr>
      <w:rFonts w:cs="FreeSans"/>
    </w:rPr>
  </w:style>
  <w:style w:type="paragraph" w:customStyle="1" w:styleId="ab">
    <w:name w:val="Заглавие"/>
    <w:basedOn w:val="a"/>
    <w:qFormat/>
    <w:rsid w:val="00294F1D"/>
    <w:pPr>
      <w:jc w:val="center"/>
    </w:pPr>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771E7B"/>
    <w:pPr>
      <w:spacing w:before="280" w:after="280"/>
    </w:pPr>
  </w:style>
  <w:style w:type="paragraph" w:styleId="ad">
    <w:name w:val="List Paragraph"/>
    <w:basedOn w:val="a"/>
    <w:uiPriority w:val="34"/>
    <w:qFormat/>
    <w:rsid w:val="00563E79"/>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563E79"/>
    <w:pPr>
      <w:suppressAutoHyphens/>
    </w:pPr>
    <w:rPr>
      <w:rFonts w:ascii="Calibri" w:hAnsi="Calibri"/>
      <w:color w:val="00000A"/>
      <w:sz w:val="22"/>
      <w:szCs w:val="22"/>
    </w:rPr>
  </w:style>
  <w:style w:type="paragraph" w:customStyle="1" w:styleId="af">
    <w:name w:val="Содержимое таблицы"/>
    <w:basedOn w:val="a"/>
    <w:rsid w:val="00771E7B"/>
  </w:style>
  <w:style w:type="paragraph" w:customStyle="1" w:styleId="af0">
    <w:name w:val="Заголовок таблицы"/>
    <w:basedOn w:val="af"/>
    <w:rsid w:val="00771E7B"/>
  </w:style>
  <w:style w:type="numbering" w:customStyle="1" w:styleId="WW8Num7">
    <w:name w:val="WW8Num7"/>
    <w:rsid w:val="00771E7B"/>
  </w:style>
  <w:style w:type="table" w:styleId="af1">
    <w:name w:val="Table Grid"/>
    <w:basedOn w:val="a1"/>
    <w:uiPriority w:val="59"/>
    <w:rsid w:val="00965E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360A18"/>
    <w:rPr>
      <w:rFonts w:ascii="Tahoma" w:hAnsi="Tahoma" w:cs="Tahoma"/>
      <w:sz w:val="16"/>
      <w:szCs w:val="16"/>
    </w:rPr>
  </w:style>
  <w:style w:type="character" w:customStyle="1" w:styleId="af3">
    <w:name w:val="Текст выноски Знак"/>
    <w:basedOn w:val="a0"/>
    <w:link w:val="af2"/>
    <w:uiPriority w:val="99"/>
    <w:semiHidden/>
    <w:rsid w:val="00360A18"/>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4590FE8AEF694F80ADED6E241A79EA" ma:contentTypeVersion="0" ma:contentTypeDescription="Создание документа." ma:contentTypeScope="" ma:versionID="0fd95b0041996f71327612c5223992a2">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CA58E-5A20-4C41-BECA-862411536689}">
  <ds:schemaRefs>
    <ds:schemaRef ds:uri="http://schemas.microsoft.com/sharepoint/v3/contenttype/forms"/>
  </ds:schemaRefs>
</ds:datastoreItem>
</file>

<file path=customXml/itemProps2.xml><?xml version="1.0" encoding="utf-8"?>
<ds:datastoreItem xmlns:ds="http://schemas.openxmlformats.org/officeDocument/2006/customXml" ds:itemID="{369D8D65-F4DB-4F63-8A68-1BBDC21DA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F92974-95DB-4E9F-8E4A-7B715A85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6</Pages>
  <Words>1444</Words>
  <Characters>8236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34</cp:revision>
  <cp:lastPrinted>2021-06-22T06:20:00Z</cp:lastPrinted>
  <dcterms:created xsi:type="dcterms:W3CDTF">2015-06-15T07:44:00Z</dcterms:created>
  <dcterms:modified xsi:type="dcterms:W3CDTF">2025-05-13T18:04:00Z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0x010100DC4590FE8AEF694F80ADED6E241A79EA</vt:lpwstr>
  </property>
</Properties>
</file>