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0A" w:rsidRPr="00317866" w:rsidRDefault="0031510A" w:rsidP="0031510A">
      <w:pPr>
        <w:jc w:val="center"/>
        <w:rPr>
          <w:rFonts w:ascii="Times New Roman" w:hAnsi="Times New Roman" w:cs="Times New Roman"/>
          <w:sz w:val="24"/>
        </w:rPr>
      </w:pPr>
      <w:r w:rsidRPr="00317866">
        <w:rPr>
          <w:rFonts w:ascii="Times New Roman" w:hAnsi="Times New Roman" w:cs="Times New Roman"/>
          <w:sz w:val="24"/>
        </w:rPr>
        <w:t>ИНДИВИДУАЛЬНЫЙ ОЦЕНОЧНЫЙ ЛИСТ</w:t>
      </w:r>
    </w:p>
    <w:p w:rsidR="0031510A" w:rsidRDefault="0031510A" w:rsidP="0031510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317866">
        <w:rPr>
          <w:rFonts w:ascii="Times New Roman" w:hAnsi="Times New Roman" w:cs="Times New Roman"/>
          <w:sz w:val="24"/>
        </w:rPr>
        <w:t>чени</w:t>
      </w:r>
      <w:r>
        <w:rPr>
          <w:rFonts w:ascii="Times New Roman" w:hAnsi="Times New Roman" w:cs="Times New Roman"/>
          <w:sz w:val="24"/>
        </w:rPr>
        <w:t>ка (</w:t>
      </w:r>
      <w:proofErr w:type="spellStart"/>
      <w:r w:rsidRPr="00317866">
        <w:rPr>
          <w:rFonts w:ascii="Times New Roman" w:hAnsi="Times New Roman" w:cs="Times New Roman"/>
          <w:sz w:val="24"/>
        </w:rPr>
        <w:t>цы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317866">
        <w:rPr>
          <w:rFonts w:ascii="Times New Roman" w:hAnsi="Times New Roman" w:cs="Times New Roman"/>
          <w:sz w:val="24"/>
        </w:rPr>
        <w:t xml:space="preserve"> </w:t>
      </w:r>
    </w:p>
    <w:p w:rsidR="0031510A" w:rsidRPr="00317866" w:rsidRDefault="0031510A" w:rsidP="0031510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</w:t>
      </w:r>
    </w:p>
    <w:p w:rsidR="0031510A" w:rsidRPr="00317866" w:rsidRDefault="0031510A" w:rsidP="0031510A">
      <w:pPr>
        <w:rPr>
          <w:rFonts w:ascii="Times New Roman" w:hAnsi="Times New Roman" w:cs="Times New Roman"/>
          <w:sz w:val="24"/>
        </w:rPr>
      </w:pPr>
      <w:r w:rsidRPr="00317866">
        <w:rPr>
          <w:rFonts w:ascii="Times New Roman" w:hAnsi="Times New Roman" w:cs="Times New Roman"/>
          <w:sz w:val="24"/>
        </w:rPr>
        <w:t>Система оценивания: «3» - высокий уровень; «2» - средний уровень; «1» - низкий уровень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4"/>
        <w:gridCol w:w="1427"/>
        <w:gridCol w:w="4961"/>
        <w:gridCol w:w="900"/>
        <w:gridCol w:w="943"/>
        <w:gridCol w:w="992"/>
      </w:tblGrid>
      <w:tr w:rsidR="00693F63" w:rsidRPr="00317866" w:rsidTr="00693F63">
        <w:trPr>
          <w:trHeight w:val="510"/>
        </w:trPr>
        <w:tc>
          <w:tcPr>
            <w:tcW w:w="524" w:type="dxa"/>
            <w:vMerge w:val="restart"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27" w:type="dxa"/>
            <w:vMerge w:val="restart"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Раздел курса</w:t>
            </w:r>
          </w:p>
        </w:tc>
        <w:tc>
          <w:tcPr>
            <w:tcW w:w="4961" w:type="dxa"/>
            <w:vMerge w:val="restart"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Критерии оценивания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Результат самооценки</w:t>
            </w:r>
          </w:p>
        </w:tc>
        <w:tc>
          <w:tcPr>
            <w:tcW w:w="992" w:type="dxa"/>
            <w:vMerge w:val="restart"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Оценка педагога</w:t>
            </w:r>
          </w:p>
        </w:tc>
      </w:tr>
      <w:tr w:rsidR="00693F63" w:rsidRPr="00317866" w:rsidTr="00693F63">
        <w:trPr>
          <w:trHeight w:val="300"/>
        </w:trPr>
        <w:tc>
          <w:tcPr>
            <w:tcW w:w="524" w:type="dxa"/>
            <w:vMerge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vMerge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693F63" w:rsidRPr="00317866" w:rsidRDefault="00693F63" w:rsidP="00AB7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начало изучения темы (раздела)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693F63" w:rsidRPr="00317866" w:rsidRDefault="00693F63" w:rsidP="00AB7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конец изучения темы (раздела)</w:t>
            </w:r>
          </w:p>
        </w:tc>
        <w:tc>
          <w:tcPr>
            <w:tcW w:w="992" w:type="dxa"/>
            <w:vMerge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1</w:t>
            </w:r>
          </w:p>
        </w:tc>
        <w:tc>
          <w:tcPr>
            <w:tcW w:w="1427" w:type="dxa"/>
            <w:vMerge w:val="restart"/>
          </w:tcPr>
          <w:p w:rsidR="00693F63" w:rsidRDefault="00693F63" w:rsidP="0096362F">
            <w:r w:rsidRPr="0031510A">
              <w:rPr>
                <w:rFonts w:ascii="Times New Roman" w:hAnsi="Times New Roman" w:cs="Times New Roman"/>
                <w:b/>
                <w:bCs/>
                <w:sz w:val="24"/>
              </w:rPr>
              <w:t>Общий обзор организма человека</w:t>
            </w:r>
          </w:p>
        </w:tc>
        <w:tc>
          <w:tcPr>
            <w:tcW w:w="4961" w:type="dxa"/>
          </w:tcPr>
          <w:p w:rsidR="00693F63" w:rsidRPr="00317866" w:rsidRDefault="00693F63" w:rsidP="00693F63">
            <w:r>
              <w:rPr>
                <w:rFonts w:ascii="Times New Roman" w:hAnsi="Times New Roman" w:cs="Times New Roman"/>
                <w:szCs w:val="18"/>
              </w:rPr>
              <w:t>Различать науки, м</w:t>
            </w:r>
            <w:r w:rsidRPr="0031510A">
              <w:rPr>
                <w:rFonts w:ascii="Times New Roman" w:hAnsi="Times New Roman" w:cs="Times New Roman"/>
                <w:szCs w:val="18"/>
              </w:rPr>
              <w:t>етоды изучения организма человека, их значение и использование в собственной жизни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2</w:t>
            </w:r>
          </w:p>
        </w:tc>
        <w:tc>
          <w:tcPr>
            <w:tcW w:w="142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317866" w:rsidRDefault="00693F63" w:rsidP="0096362F">
            <w:r>
              <w:rPr>
                <w:rFonts w:ascii="Times New Roman" w:hAnsi="Times New Roman" w:cs="Times New Roman"/>
                <w:szCs w:val="18"/>
              </w:rPr>
              <w:t>Приводить доказательства биосоциальной природы человека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3</w:t>
            </w:r>
          </w:p>
        </w:tc>
        <w:tc>
          <w:tcPr>
            <w:tcW w:w="142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317866" w:rsidRDefault="00693F63" w:rsidP="00693F63">
            <w:r>
              <w:rPr>
                <w:rFonts w:ascii="Times New Roman" w:hAnsi="Times New Roman" w:cs="Times New Roman"/>
                <w:szCs w:val="18"/>
              </w:rPr>
              <w:t>Описать строение клетки, функциональные и морфологические особенности тканей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4</w:t>
            </w:r>
          </w:p>
        </w:tc>
        <w:tc>
          <w:tcPr>
            <w:tcW w:w="142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317866" w:rsidRDefault="00693F63" w:rsidP="00693F63">
            <w:r>
              <w:rPr>
                <w:rFonts w:ascii="Times New Roman" w:hAnsi="Times New Roman" w:cs="Times New Roman"/>
                <w:szCs w:val="18"/>
              </w:rPr>
              <w:t>Дать общее представление о нервной и гуморальной регуляции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5</w:t>
            </w:r>
          </w:p>
        </w:tc>
        <w:tc>
          <w:tcPr>
            <w:tcW w:w="1427" w:type="dxa"/>
            <w:vMerge w:val="restart"/>
          </w:tcPr>
          <w:p w:rsidR="00693F63" w:rsidRDefault="00693F63" w:rsidP="0096362F">
            <w:r w:rsidRPr="00DF1A77">
              <w:rPr>
                <w:rFonts w:ascii="Times New Roman" w:hAnsi="Times New Roman" w:cs="Times New Roman"/>
                <w:b/>
                <w:bCs/>
                <w:sz w:val="24"/>
              </w:rPr>
              <w:t>Опорно-двигательная система</w:t>
            </w:r>
          </w:p>
        </w:tc>
        <w:tc>
          <w:tcPr>
            <w:tcW w:w="4961" w:type="dxa"/>
          </w:tcPr>
          <w:p w:rsidR="00693F63" w:rsidRPr="00317866" w:rsidRDefault="00693F63" w:rsidP="00693F63">
            <w:r>
              <w:rPr>
                <w:rFonts w:ascii="Times New Roman" w:hAnsi="Times New Roman" w:cs="Times New Roman"/>
                <w:szCs w:val="18"/>
              </w:rPr>
              <w:t>Описать к</w:t>
            </w:r>
            <w:r w:rsidRPr="00DF1A77">
              <w:rPr>
                <w:rFonts w:ascii="Times New Roman" w:hAnsi="Times New Roman" w:cs="Times New Roman"/>
                <w:szCs w:val="18"/>
              </w:rPr>
              <w:t xml:space="preserve">омпоненты опорно-двигательной системы (кости, мышцы, сухожилия), их </w:t>
            </w:r>
            <w:r>
              <w:rPr>
                <w:rFonts w:ascii="Times New Roman" w:hAnsi="Times New Roman" w:cs="Times New Roman"/>
                <w:szCs w:val="18"/>
              </w:rPr>
              <w:t xml:space="preserve">строение, функции и </w:t>
            </w:r>
            <w:r w:rsidRPr="00DF1A77">
              <w:rPr>
                <w:rFonts w:ascii="Times New Roman" w:hAnsi="Times New Roman" w:cs="Times New Roman"/>
                <w:szCs w:val="18"/>
              </w:rPr>
              <w:t>значение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6</w:t>
            </w:r>
          </w:p>
        </w:tc>
        <w:tc>
          <w:tcPr>
            <w:tcW w:w="142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DF1A77" w:rsidRDefault="00693F63" w:rsidP="00DF1A77">
            <w:pPr>
              <w:rPr>
                <w:rFonts w:ascii="Times New Roman" w:hAnsi="Times New Roman" w:cs="Times New Roman"/>
              </w:rPr>
            </w:pPr>
            <w:r w:rsidRPr="00DF1A77">
              <w:rPr>
                <w:rFonts w:ascii="Times New Roman" w:hAnsi="Times New Roman" w:cs="Times New Roman"/>
              </w:rPr>
              <w:t>Различать  типы мышц, их строение и значение. О</w:t>
            </w:r>
            <w:r>
              <w:rPr>
                <w:rFonts w:ascii="Times New Roman" w:hAnsi="Times New Roman" w:cs="Times New Roman"/>
              </w:rPr>
              <w:t>б</w:t>
            </w:r>
            <w:r w:rsidRPr="00DF1A77">
              <w:rPr>
                <w:rFonts w:ascii="Times New Roman" w:hAnsi="Times New Roman" w:cs="Times New Roman"/>
              </w:rPr>
              <w:t>ъяснять механизм развития утомления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7</w:t>
            </w:r>
          </w:p>
        </w:tc>
        <w:tc>
          <w:tcPr>
            <w:tcW w:w="142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317866" w:rsidRDefault="00693F63" w:rsidP="0096362F">
            <w:r>
              <w:rPr>
                <w:rFonts w:ascii="Times New Roman" w:hAnsi="Times New Roman" w:cs="Times New Roman"/>
                <w:szCs w:val="18"/>
              </w:rPr>
              <w:t>Уметь оказать п</w:t>
            </w:r>
            <w:r w:rsidRPr="00DF1A77">
              <w:rPr>
                <w:rFonts w:ascii="Times New Roman" w:hAnsi="Times New Roman" w:cs="Times New Roman"/>
                <w:szCs w:val="18"/>
              </w:rPr>
              <w:t>ерв</w:t>
            </w:r>
            <w:r>
              <w:rPr>
                <w:rFonts w:ascii="Times New Roman" w:hAnsi="Times New Roman" w:cs="Times New Roman"/>
                <w:szCs w:val="18"/>
              </w:rPr>
              <w:t>ую</w:t>
            </w:r>
            <w:r w:rsidRPr="00DF1A77">
              <w:rPr>
                <w:rFonts w:ascii="Times New Roman" w:hAnsi="Times New Roman" w:cs="Times New Roman"/>
                <w:szCs w:val="18"/>
              </w:rPr>
              <w:t xml:space="preserve"> помощь при травмах опорно-двигательной системы.</w:t>
            </w:r>
            <w:r>
              <w:rPr>
                <w:rFonts w:ascii="Times New Roman" w:hAnsi="Times New Roman" w:cs="Times New Roman"/>
                <w:szCs w:val="18"/>
              </w:rPr>
              <w:t xml:space="preserve"> Знать правила профилактики нарушения осанки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8</w:t>
            </w:r>
          </w:p>
        </w:tc>
        <w:tc>
          <w:tcPr>
            <w:tcW w:w="1427" w:type="dxa"/>
            <w:vMerge w:val="restart"/>
          </w:tcPr>
          <w:p w:rsidR="00693F63" w:rsidRDefault="00693F63" w:rsidP="0096362F">
            <w:r w:rsidRPr="00A81FB3">
              <w:rPr>
                <w:rFonts w:ascii="Times New Roman" w:hAnsi="Times New Roman" w:cs="Times New Roman"/>
                <w:b/>
                <w:bCs/>
                <w:sz w:val="24"/>
              </w:rPr>
              <w:t>Кровь и кровообращение</w:t>
            </w:r>
          </w:p>
        </w:tc>
        <w:tc>
          <w:tcPr>
            <w:tcW w:w="4961" w:type="dxa"/>
          </w:tcPr>
          <w:p w:rsidR="00693F63" w:rsidRPr="00317866" w:rsidRDefault="00693F63" w:rsidP="00693F63">
            <w:r w:rsidRPr="00693F63">
              <w:rPr>
                <w:rFonts w:ascii="Times New Roman" w:hAnsi="Times New Roman" w:cs="Times New Roman"/>
                <w:szCs w:val="18"/>
              </w:rPr>
              <w:t xml:space="preserve">Разъяснять 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Cs w:val="18"/>
              </w:rPr>
              <w:t>внутренней среды и  связь между кровью, тканевой жидкостью и лимфой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9</w:t>
            </w:r>
          </w:p>
        </w:tc>
        <w:tc>
          <w:tcPr>
            <w:tcW w:w="142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317866" w:rsidRDefault="00693F63" w:rsidP="00693F63">
            <w:r w:rsidRPr="00693F63">
              <w:rPr>
                <w:rFonts w:ascii="Times New Roman" w:hAnsi="Times New Roman" w:cs="Times New Roman"/>
                <w:szCs w:val="18"/>
              </w:rPr>
              <w:t xml:space="preserve">Описать </w:t>
            </w:r>
            <w:r>
              <w:rPr>
                <w:rFonts w:ascii="Times New Roman" w:hAnsi="Times New Roman" w:cs="Times New Roman"/>
                <w:szCs w:val="18"/>
              </w:rPr>
              <w:t>строение сердца, принципы его работы</w:t>
            </w:r>
            <w:r w:rsidR="00C16FEC">
              <w:rPr>
                <w:rFonts w:ascii="Times New Roman" w:hAnsi="Times New Roman" w:cs="Times New Roman"/>
                <w:szCs w:val="18"/>
              </w:rPr>
              <w:t>, пояснить понятие «</w:t>
            </w:r>
            <w:proofErr w:type="spellStart"/>
            <w:r w:rsidR="00C16FEC">
              <w:rPr>
                <w:rFonts w:ascii="Times New Roman" w:hAnsi="Times New Roman" w:cs="Times New Roman"/>
                <w:szCs w:val="18"/>
              </w:rPr>
              <w:t>автоматии</w:t>
            </w:r>
            <w:proofErr w:type="spellEnd"/>
            <w:r w:rsidR="00C16FEC">
              <w:rPr>
                <w:rFonts w:ascii="Times New Roman" w:hAnsi="Times New Roman" w:cs="Times New Roman"/>
                <w:szCs w:val="18"/>
              </w:rPr>
              <w:t xml:space="preserve"> сердца» и особенности нервной и гуморальной регуляции.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10</w:t>
            </w:r>
          </w:p>
        </w:tc>
        <w:tc>
          <w:tcPr>
            <w:tcW w:w="142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317866" w:rsidRDefault="00C16FEC" w:rsidP="00C16FEC">
            <w:r>
              <w:rPr>
                <w:rFonts w:ascii="Times New Roman" w:hAnsi="Times New Roman" w:cs="Times New Roman"/>
                <w:szCs w:val="18"/>
              </w:rPr>
              <w:t>Описать особенности строения и функций сосудов разных типов. Знать механизм кровообращения по большому и малому кругам кровообращения.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11</w:t>
            </w:r>
          </w:p>
        </w:tc>
        <w:tc>
          <w:tcPr>
            <w:tcW w:w="142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317866" w:rsidRDefault="00C16FEC" w:rsidP="006171C6">
            <w:r>
              <w:rPr>
                <w:rFonts w:ascii="Times New Roman" w:hAnsi="Times New Roman" w:cs="Times New Roman"/>
                <w:szCs w:val="18"/>
              </w:rPr>
              <w:t xml:space="preserve">Уметь распознать типы кровотечения и знать приемы оказания первой помощи. Понимать значимость профилактики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 xml:space="preserve"> заболе</w:t>
            </w:r>
            <w:r w:rsidRPr="00C16FEC">
              <w:rPr>
                <w:rFonts w:ascii="Times New Roman" w:hAnsi="Times New Roman" w:cs="Times New Roman"/>
                <w:szCs w:val="18"/>
              </w:rPr>
              <w:t>ваний</w:t>
            </w:r>
            <w:r>
              <w:rPr>
                <w:rFonts w:ascii="Times New Roman" w:hAnsi="Times New Roman" w:cs="Times New Roman"/>
                <w:szCs w:val="18"/>
              </w:rPr>
              <w:t xml:space="preserve"> и негативно</w:t>
            </w:r>
            <w:r w:rsidR="006171C6">
              <w:rPr>
                <w:rFonts w:ascii="Times New Roman" w:hAnsi="Times New Roman" w:cs="Times New Roman"/>
                <w:szCs w:val="18"/>
              </w:rPr>
              <w:t>го</w:t>
            </w:r>
            <w:r>
              <w:rPr>
                <w:rFonts w:ascii="Times New Roman" w:hAnsi="Times New Roman" w:cs="Times New Roman"/>
                <w:szCs w:val="18"/>
              </w:rPr>
              <w:t xml:space="preserve"> действи</w:t>
            </w:r>
            <w:r w:rsidR="006171C6">
              <w:rPr>
                <w:rFonts w:ascii="Times New Roman" w:hAnsi="Times New Roman" w:cs="Times New Roman"/>
                <w:szCs w:val="18"/>
              </w:rPr>
              <w:t>я</w:t>
            </w:r>
            <w:r>
              <w:rPr>
                <w:rFonts w:ascii="Times New Roman" w:hAnsi="Times New Roman" w:cs="Times New Roman"/>
                <w:szCs w:val="18"/>
              </w:rPr>
              <w:t xml:space="preserve"> на систему кровообращения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, гиподинамии, алкоголизма.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12</w:t>
            </w:r>
          </w:p>
        </w:tc>
        <w:tc>
          <w:tcPr>
            <w:tcW w:w="1427" w:type="dxa"/>
            <w:vMerge w:val="restart"/>
          </w:tcPr>
          <w:p w:rsidR="00693F63" w:rsidRPr="006171C6" w:rsidRDefault="00C16FEC" w:rsidP="0096362F">
            <w:pPr>
              <w:rPr>
                <w:b/>
              </w:rPr>
            </w:pPr>
            <w:r w:rsidRPr="006171C6">
              <w:rPr>
                <w:rFonts w:ascii="Times New Roman" w:hAnsi="Times New Roman" w:cs="Times New Roman"/>
                <w:b/>
                <w:sz w:val="24"/>
              </w:rPr>
              <w:t>Дыхательная система</w:t>
            </w:r>
          </w:p>
        </w:tc>
        <w:tc>
          <w:tcPr>
            <w:tcW w:w="4961" w:type="dxa"/>
          </w:tcPr>
          <w:p w:rsidR="00693F63" w:rsidRPr="00317866" w:rsidRDefault="00693F63" w:rsidP="006171C6">
            <w:r w:rsidRPr="00317866">
              <w:rPr>
                <w:rFonts w:ascii="Times New Roman" w:hAnsi="Times New Roman" w:cs="Times New Roman"/>
                <w:szCs w:val="18"/>
              </w:rPr>
              <w:t>Опис</w:t>
            </w:r>
            <w:r w:rsidR="006171C6">
              <w:rPr>
                <w:rFonts w:ascii="Times New Roman" w:hAnsi="Times New Roman" w:cs="Times New Roman"/>
                <w:szCs w:val="18"/>
              </w:rPr>
              <w:t>ать значение и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особенности строени</w:t>
            </w:r>
            <w:r w:rsidR="006171C6">
              <w:rPr>
                <w:rFonts w:ascii="Times New Roman" w:hAnsi="Times New Roman" w:cs="Times New Roman"/>
                <w:szCs w:val="18"/>
              </w:rPr>
              <w:t>я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6171C6">
              <w:rPr>
                <w:rFonts w:ascii="Times New Roman" w:hAnsi="Times New Roman" w:cs="Times New Roman"/>
                <w:szCs w:val="18"/>
              </w:rPr>
              <w:t>органов дыхания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13</w:t>
            </w:r>
          </w:p>
        </w:tc>
        <w:tc>
          <w:tcPr>
            <w:tcW w:w="142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317866" w:rsidRDefault="006171C6" w:rsidP="006171C6">
            <w:r>
              <w:rPr>
                <w:rFonts w:ascii="Times New Roman" w:hAnsi="Times New Roman" w:cs="Times New Roman"/>
                <w:szCs w:val="18"/>
              </w:rPr>
              <w:t xml:space="preserve">Понимать механизм вдоха и выдоха, физиологию легочного и тканевого газообмена, особенности </w:t>
            </w:r>
            <w:r>
              <w:rPr>
                <w:rFonts w:ascii="Times New Roman" w:hAnsi="Times New Roman" w:cs="Times New Roman"/>
                <w:szCs w:val="18"/>
              </w:rPr>
              <w:lastRenderedPageBreak/>
              <w:t>нервной и гуморальной регуляции дыхания.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E20034" w:rsidTr="005C2498">
        <w:trPr>
          <w:trHeight w:val="759"/>
        </w:trPr>
        <w:tc>
          <w:tcPr>
            <w:tcW w:w="524" w:type="dxa"/>
          </w:tcPr>
          <w:p w:rsidR="00E20034" w:rsidRDefault="00E20034" w:rsidP="0096362F">
            <w:r>
              <w:lastRenderedPageBreak/>
              <w:t>14</w:t>
            </w: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E20034" w:rsidRDefault="00E20034" w:rsidP="0096362F"/>
        </w:tc>
        <w:tc>
          <w:tcPr>
            <w:tcW w:w="4961" w:type="dxa"/>
          </w:tcPr>
          <w:p w:rsidR="00E20034" w:rsidRPr="00317866" w:rsidRDefault="00E20034" w:rsidP="0096362F">
            <w:r>
              <w:rPr>
                <w:rFonts w:ascii="Times New Roman" w:hAnsi="Times New Roman" w:cs="Times New Roman"/>
                <w:szCs w:val="18"/>
              </w:rPr>
              <w:t xml:space="preserve">Знать причины возникновения наиболее опасных заболеваний органов дыхания, негативное влияние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20034" w:rsidRDefault="00E20034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20034" w:rsidRDefault="00E20034" w:rsidP="0096362F">
            <w:pPr>
              <w:jc w:val="center"/>
            </w:pPr>
          </w:p>
        </w:tc>
        <w:tc>
          <w:tcPr>
            <w:tcW w:w="992" w:type="dxa"/>
          </w:tcPr>
          <w:p w:rsidR="00E20034" w:rsidRDefault="00E20034" w:rsidP="0096362F">
            <w:pPr>
              <w:jc w:val="center"/>
            </w:pPr>
          </w:p>
        </w:tc>
      </w:tr>
      <w:tr w:rsidR="006171C6" w:rsidTr="006171C6">
        <w:trPr>
          <w:trHeight w:val="514"/>
        </w:trPr>
        <w:tc>
          <w:tcPr>
            <w:tcW w:w="524" w:type="dxa"/>
            <w:tcBorders>
              <w:top w:val="single" w:sz="4" w:space="0" w:color="auto"/>
            </w:tcBorders>
          </w:tcPr>
          <w:p w:rsidR="006171C6" w:rsidRDefault="006171C6" w:rsidP="0096362F">
            <w:r w:rsidRPr="006171C6">
              <w:t>15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</w:tcBorders>
          </w:tcPr>
          <w:p w:rsidR="006171C6" w:rsidRPr="006171C6" w:rsidRDefault="006171C6" w:rsidP="0096362F">
            <w:pPr>
              <w:rPr>
                <w:rFonts w:ascii="Times New Roman" w:hAnsi="Times New Roman" w:cs="Times New Roman"/>
                <w:b/>
              </w:rPr>
            </w:pPr>
            <w:r w:rsidRPr="006171C6">
              <w:rPr>
                <w:rFonts w:ascii="Times New Roman" w:hAnsi="Times New Roman" w:cs="Times New Roman"/>
                <w:b/>
                <w:sz w:val="24"/>
              </w:rPr>
              <w:t>Пищеварительная система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171C6" w:rsidRPr="00317866" w:rsidRDefault="006171C6" w:rsidP="0096362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Знать значение и функции пищеварительной системы.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</w:tr>
      <w:tr w:rsidR="006171C6" w:rsidTr="00693F63">
        <w:tc>
          <w:tcPr>
            <w:tcW w:w="524" w:type="dxa"/>
          </w:tcPr>
          <w:p w:rsidR="006171C6" w:rsidRDefault="006171C6" w:rsidP="0096362F">
            <w:r>
              <w:t>16</w:t>
            </w:r>
          </w:p>
        </w:tc>
        <w:tc>
          <w:tcPr>
            <w:tcW w:w="1427" w:type="dxa"/>
            <w:vMerge/>
          </w:tcPr>
          <w:p w:rsidR="006171C6" w:rsidRPr="00317866" w:rsidRDefault="006171C6" w:rsidP="00963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171C6" w:rsidRPr="00317866" w:rsidRDefault="006171C6" w:rsidP="006171C6">
            <w:r w:rsidRPr="00317866">
              <w:rPr>
                <w:rFonts w:ascii="Times New Roman" w:hAnsi="Times New Roman" w:cs="Times New Roman"/>
                <w:szCs w:val="18"/>
              </w:rPr>
              <w:t>Опис</w:t>
            </w:r>
            <w:r>
              <w:rPr>
                <w:rFonts w:ascii="Times New Roman" w:hAnsi="Times New Roman" w:cs="Times New Roman"/>
                <w:szCs w:val="18"/>
              </w:rPr>
              <w:t>ать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особенности строение </w:t>
            </w:r>
            <w:r>
              <w:rPr>
                <w:rFonts w:ascii="Times New Roman" w:hAnsi="Times New Roman" w:cs="Times New Roman"/>
                <w:szCs w:val="18"/>
              </w:rPr>
              <w:t>органов пищеварительного канала и пищеварительных желез.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92" w:type="dxa"/>
          </w:tcPr>
          <w:p w:rsidR="006171C6" w:rsidRDefault="006171C6" w:rsidP="0096362F">
            <w:pPr>
              <w:jc w:val="center"/>
            </w:pPr>
          </w:p>
        </w:tc>
      </w:tr>
      <w:tr w:rsidR="006171C6" w:rsidTr="00693F63">
        <w:tc>
          <w:tcPr>
            <w:tcW w:w="524" w:type="dxa"/>
          </w:tcPr>
          <w:p w:rsidR="006171C6" w:rsidRDefault="006171C6" w:rsidP="0096362F">
            <w:r>
              <w:t>17</w:t>
            </w:r>
          </w:p>
        </w:tc>
        <w:tc>
          <w:tcPr>
            <w:tcW w:w="1427" w:type="dxa"/>
            <w:vMerge/>
          </w:tcPr>
          <w:p w:rsidR="006171C6" w:rsidRDefault="006171C6" w:rsidP="0096362F"/>
        </w:tc>
        <w:tc>
          <w:tcPr>
            <w:tcW w:w="4961" w:type="dxa"/>
          </w:tcPr>
          <w:p w:rsidR="006171C6" w:rsidRPr="00317866" w:rsidRDefault="006171C6" w:rsidP="0096362F">
            <w:r>
              <w:rPr>
                <w:rFonts w:ascii="Times New Roman" w:hAnsi="Times New Roman" w:cs="Times New Roman"/>
                <w:szCs w:val="18"/>
              </w:rPr>
              <w:t>Понимать особенности пищеварения в ротовой полости, в желудке и в кишечнике.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92" w:type="dxa"/>
          </w:tcPr>
          <w:p w:rsidR="006171C6" w:rsidRDefault="006171C6" w:rsidP="0096362F">
            <w:pPr>
              <w:jc w:val="center"/>
            </w:pPr>
          </w:p>
        </w:tc>
      </w:tr>
      <w:tr w:rsidR="006171C6" w:rsidTr="00693F63">
        <w:tc>
          <w:tcPr>
            <w:tcW w:w="524" w:type="dxa"/>
          </w:tcPr>
          <w:p w:rsidR="006171C6" w:rsidRDefault="006171C6" w:rsidP="0096362F">
            <w:r>
              <w:t>18</w:t>
            </w:r>
          </w:p>
        </w:tc>
        <w:tc>
          <w:tcPr>
            <w:tcW w:w="1427" w:type="dxa"/>
            <w:vMerge/>
          </w:tcPr>
          <w:p w:rsidR="006171C6" w:rsidRDefault="006171C6" w:rsidP="0096362F"/>
        </w:tc>
        <w:tc>
          <w:tcPr>
            <w:tcW w:w="4961" w:type="dxa"/>
          </w:tcPr>
          <w:p w:rsidR="006171C6" w:rsidRPr="00317866" w:rsidRDefault="00D64414" w:rsidP="0096362F">
            <w:r>
              <w:rPr>
                <w:rFonts w:ascii="Times New Roman" w:hAnsi="Times New Roman" w:cs="Times New Roman"/>
                <w:szCs w:val="18"/>
              </w:rPr>
              <w:t>Знать строение и функции слюнных желез, поджелудочной железы и печени.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92" w:type="dxa"/>
          </w:tcPr>
          <w:p w:rsidR="006171C6" w:rsidRDefault="006171C6" w:rsidP="0096362F">
            <w:pPr>
              <w:jc w:val="center"/>
            </w:pPr>
          </w:p>
        </w:tc>
      </w:tr>
      <w:tr w:rsidR="006171C6" w:rsidTr="00693F63">
        <w:tc>
          <w:tcPr>
            <w:tcW w:w="524" w:type="dxa"/>
          </w:tcPr>
          <w:p w:rsidR="006171C6" w:rsidRDefault="006171C6" w:rsidP="0096362F">
            <w:r>
              <w:t>19</w:t>
            </w:r>
          </w:p>
        </w:tc>
        <w:tc>
          <w:tcPr>
            <w:tcW w:w="1427" w:type="dxa"/>
            <w:vMerge/>
          </w:tcPr>
          <w:p w:rsidR="006171C6" w:rsidRDefault="006171C6" w:rsidP="0096362F"/>
        </w:tc>
        <w:tc>
          <w:tcPr>
            <w:tcW w:w="4961" w:type="dxa"/>
          </w:tcPr>
          <w:p w:rsidR="006171C6" w:rsidRPr="00317866" w:rsidRDefault="00D64414" w:rsidP="0096362F">
            <w:r>
              <w:rPr>
                <w:rFonts w:ascii="Times New Roman" w:hAnsi="Times New Roman" w:cs="Times New Roman"/>
                <w:szCs w:val="18"/>
              </w:rPr>
              <w:t>Объяснять механизм нервной и гуморальной регуляции пищеварения, правила гигиены питания, причины наиболее частых нарушений в работе пищеварительной системы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92" w:type="dxa"/>
          </w:tcPr>
          <w:p w:rsidR="006171C6" w:rsidRDefault="006171C6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20</w:t>
            </w:r>
          </w:p>
        </w:tc>
        <w:tc>
          <w:tcPr>
            <w:tcW w:w="1427" w:type="dxa"/>
            <w:vMerge w:val="restart"/>
          </w:tcPr>
          <w:p w:rsidR="00693F63" w:rsidRPr="00D64414" w:rsidRDefault="00D64414" w:rsidP="0096362F">
            <w:pPr>
              <w:rPr>
                <w:b/>
              </w:rPr>
            </w:pPr>
            <w:r w:rsidRPr="00D64414">
              <w:rPr>
                <w:rFonts w:ascii="Times New Roman" w:hAnsi="Times New Roman" w:cs="Times New Roman"/>
                <w:b/>
                <w:sz w:val="24"/>
              </w:rPr>
              <w:t>Обмен веществ</w:t>
            </w:r>
            <w:r w:rsidR="00E20034">
              <w:rPr>
                <w:rFonts w:ascii="Times New Roman" w:hAnsi="Times New Roman" w:cs="Times New Roman"/>
                <w:b/>
                <w:sz w:val="24"/>
              </w:rPr>
              <w:t xml:space="preserve"> и энергии</w:t>
            </w:r>
          </w:p>
        </w:tc>
        <w:tc>
          <w:tcPr>
            <w:tcW w:w="4961" w:type="dxa"/>
          </w:tcPr>
          <w:p w:rsidR="00693F63" w:rsidRPr="00317866" w:rsidRDefault="00693F63" w:rsidP="00D64414">
            <w:r w:rsidRPr="00317866">
              <w:rPr>
                <w:rFonts w:ascii="Times New Roman" w:hAnsi="Times New Roman" w:cs="Times New Roman"/>
                <w:szCs w:val="18"/>
              </w:rPr>
              <w:t>Приводит</w:t>
            </w:r>
            <w:r w:rsidR="00D64414">
              <w:rPr>
                <w:rFonts w:ascii="Times New Roman" w:hAnsi="Times New Roman" w:cs="Times New Roman"/>
                <w:szCs w:val="18"/>
              </w:rPr>
              <w:t xml:space="preserve">ь 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научные доказательства </w:t>
            </w:r>
            <w:r w:rsidR="00D64414">
              <w:rPr>
                <w:rFonts w:ascii="Times New Roman" w:hAnsi="Times New Roman" w:cs="Times New Roman"/>
                <w:szCs w:val="18"/>
              </w:rPr>
              <w:t>значимости сбалансированного питания.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21</w:t>
            </w:r>
          </w:p>
        </w:tc>
        <w:tc>
          <w:tcPr>
            <w:tcW w:w="142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317866" w:rsidRDefault="00693F63" w:rsidP="00D64414">
            <w:r w:rsidRPr="00317866">
              <w:rPr>
                <w:rFonts w:ascii="Times New Roman" w:hAnsi="Times New Roman" w:cs="Times New Roman"/>
                <w:szCs w:val="18"/>
              </w:rPr>
              <w:t>Опис</w:t>
            </w:r>
            <w:r w:rsidR="00D64414">
              <w:rPr>
                <w:rFonts w:ascii="Times New Roman" w:hAnsi="Times New Roman" w:cs="Times New Roman"/>
                <w:szCs w:val="18"/>
              </w:rPr>
              <w:t>ать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D64414">
              <w:rPr>
                <w:rFonts w:ascii="Times New Roman" w:hAnsi="Times New Roman" w:cs="Times New Roman"/>
                <w:szCs w:val="18"/>
              </w:rPr>
              <w:t>механизм метаболизма и его значение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693F63">
        <w:tc>
          <w:tcPr>
            <w:tcW w:w="524" w:type="dxa"/>
          </w:tcPr>
          <w:p w:rsidR="00693F63" w:rsidRDefault="00693F63" w:rsidP="0096362F">
            <w:r>
              <w:t>22</w:t>
            </w:r>
          </w:p>
        </w:tc>
        <w:tc>
          <w:tcPr>
            <w:tcW w:w="142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317866" w:rsidRDefault="00D64414" w:rsidP="0096362F">
            <w:r>
              <w:rPr>
                <w:rFonts w:ascii="Times New Roman" w:hAnsi="Times New Roman" w:cs="Times New Roman"/>
                <w:szCs w:val="18"/>
              </w:rPr>
              <w:t>Уметь составить рацион питания и рассчитать его калорийность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E20034" w:rsidTr="00693F63">
        <w:tc>
          <w:tcPr>
            <w:tcW w:w="524" w:type="dxa"/>
          </w:tcPr>
          <w:p w:rsidR="00E20034" w:rsidRDefault="00E20034" w:rsidP="0096362F">
            <w:r>
              <w:t>22</w:t>
            </w:r>
          </w:p>
        </w:tc>
        <w:tc>
          <w:tcPr>
            <w:tcW w:w="1427" w:type="dxa"/>
            <w:vMerge w:val="restart"/>
          </w:tcPr>
          <w:p w:rsidR="00E20034" w:rsidRPr="00E20034" w:rsidRDefault="00E20034" w:rsidP="0096362F">
            <w:pPr>
              <w:rPr>
                <w:rFonts w:ascii="Times New Roman" w:hAnsi="Times New Roman" w:cs="Times New Roman"/>
                <w:b/>
              </w:rPr>
            </w:pPr>
            <w:r w:rsidRPr="00E20034">
              <w:rPr>
                <w:rFonts w:ascii="Times New Roman" w:hAnsi="Times New Roman" w:cs="Times New Roman"/>
                <w:b/>
                <w:sz w:val="24"/>
              </w:rPr>
              <w:t>Мочевыделительная система</w:t>
            </w:r>
          </w:p>
        </w:tc>
        <w:tc>
          <w:tcPr>
            <w:tcW w:w="4961" w:type="dxa"/>
          </w:tcPr>
          <w:p w:rsidR="00E20034" w:rsidRDefault="00E20034" w:rsidP="0096362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Описать функции и строение системы органов выделения.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20034" w:rsidRDefault="00E20034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20034" w:rsidRDefault="00E20034" w:rsidP="0096362F">
            <w:pPr>
              <w:jc w:val="center"/>
            </w:pPr>
          </w:p>
        </w:tc>
        <w:tc>
          <w:tcPr>
            <w:tcW w:w="992" w:type="dxa"/>
          </w:tcPr>
          <w:p w:rsidR="00E20034" w:rsidRDefault="00E20034" w:rsidP="0096362F">
            <w:pPr>
              <w:jc w:val="center"/>
            </w:pPr>
          </w:p>
        </w:tc>
      </w:tr>
      <w:tr w:rsidR="00E20034" w:rsidTr="00693F63">
        <w:tc>
          <w:tcPr>
            <w:tcW w:w="524" w:type="dxa"/>
          </w:tcPr>
          <w:p w:rsidR="00E20034" w:rsidRDefault="00E20034" w:rsidP="0096362F">
            <w:r>
              <w:t>23</w:t>
            </w:r>
          </w:p>
        </w:tc>
        <w:tc>
          <w:tcPr>
            <w:tcW w:w="1427" w:type="dxa"/>
            <w:vMerge/>
          </w:tcPr>
          <w:p w:rsidR="00E20034" w:rsidRDefault="00E20034" w:rsidP="0096362F"/>
        </w:tc>
        <w:tc>
          <w:tcPr>
            <w:tcW w:w="4961" w:type="dxa"/>
          </w:tcPr>
          <w:p w:rsidR="00E20034" w:rsidRDefault="00E20034" w:rsidP="00E2003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Понимать механизм образования первичной и вторичной мочи.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20034" w:rsidRDefault="00E20034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20034" w:rsidRDefault="00E20034" w:rsidP="0096362F">
            <w:pPr>
              <w:jc w:val="center"/>
            </w:pPr>
          </w:p>
        </w:tc>
        <w:tc>
          <w:tcPr>
            <w:tcW w:w="992" w:type="dxa"/>
          </w:tcPr>
          <w:p w:rsidR="00E20034" w:rsidRDefault="00E20034" w:rsidP="0096362F">
            <w:pPr>
              <w:jc w:val="center"/>
            </w:pPr>
          </w:p>
        </w:tc>
      </w:tr>
      <w:tr w:rsidR="00E20034" w:rsidTr="003A6D89">
        <w:trPr>
          <w:trHeight w:val="1012"/>
        </w:trPr>
        <w:tc>
          <w:tcPr>
            <w:tcW w:w="524" w:type="dxa"/>
          </w:tcPr>
          <w:p w:rsidR="00E20034" w:rsidRDefault="00E20034" w:rsidP="0096362F">
            <w:r>
              <w:t>24</w:t>
            </w:r>
          </w:p>
        </w:tc>
        <w:tc>
          <w:tcPr>
            <w:tcW w:w="1427" w:type="dxa"/>
            <w:vMerge/>
          </w:tcPr>
          <w:p w:rsidR="00E20034" w:rsidRDefault="00E20034" w:rsidP="0096362F"/>
        </w:tc>
        <w:tc>
          <w:tcPr>
            <w:tcW w:w="4961" w:type="dxa"/>
          </w:tcPr>
          <w:p w:rsidR="00E20034" w:rsidRDefault="00E20034" w:rsidP="0096362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Знать основы гигиены мочевыделительной системы и причины возникновения наиболее распространенных болезней выделительной системы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20034" w:rsidRDefault="00E20034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20034" w:rsidRDefault="00E20034" w:rsidP="0096362F">
            <w:pPr>
              <w:jc w:val="center"/>
            </w:pPr>
          </w:p>
        </w:tc>
        <w:tc>
          <w:tcPr>
            <w:tcW w:w="992" w:type="dxa"/>
          </w:tcPr>
          <w:p w:rsidR="00E20034" w:rsidRDefault="00E20034" w:rsidP="0096362F">
            <w:pPr>
              <w:jc w:val="center"/>
            </w:pPr>
          </w:p>
        </w:tc>
      </w:tr>
      <w:tr w:rsidR="00E20034" w:rsidRPr="00E20034" w:rsidTr="00693F63">
        <w:tc>
          <w:tcPr>
            <w:tcW w:w="524" w:type="dxa"/>
          </w:tcPr>
          <w:p w:rsidR="00E20034" w:rsidRPr="00E20034" w:rsidRDefault="00E20034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7" w:type="dxa"/>
            <w:vMerge w:val="restart"/>
          </w:tcPr>
          <w:p w:rsidR="00E20034" w:rsidRPr="00E20034" w:rsidRDefault="00E20034" w:rsidP="0096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34">
              <w:rPr>
                <w:rFonts w:ascii="Times New Roman" w:hAnsi="Times New Roman" w:cs="Times New Roman"/>
                <w:b/>
                <w:sz w:val="24"/>
                <w:szCs w:val="24"/>
              </w:rPr>
              <w:t>Кожа</w:t>
            </w:r>
          </w:p>
        </w:tc>
        <w:tc>
          <w:tcPr>
            <w:tcW w:w="4961" w:type="dxa"/>
          </w:tcPr>
          <w:p w:rsidR="00E20034" w:rsidRPr="00E20034" w:rsidRDefault="00E20034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строения кожи и выполняемые ею функции.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20034" w:rsidRPr="00E20034" w:rsidRDefault="00E20034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20034" w:rsidRPr="00E20034" w:rsidRDefault="00E20034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0034" w:rsidRPr="00E20034" w:rsidRDefault="00E20034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034" w:rsidRPr="00E20034" w:rsidTr="00693F63">
        <w:tc>
          <w:tcPr>
            <w:tcW w:w="524" w:type="dxa"/>
          </w:tcPr>
          <w:p w:rsidR="00E20034" w:rsidRPr="00E20034" w:rsidRDefault="00E20034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7" w:type="dxa"/>
            <w:vMerge/>
          </w:tcPr>
          <w:p w:rsidR="00E20034" w:rsidRPr="00E20034" w:rsidRDefault="00E20034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20034" w:rsidRPr="00E20034" w:rsidRDefault="00E20034" w:rsidP="00E2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принципы терморегуляции  и роль в этих процессах сосудов кожи и потовых желез. Уметь оказать первую помощь при перегреве.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20034" w:rsidRPr="00E20034" w:rsidRDefault="00E20034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20034" w:rsidRPr="00E20034" w:rsidRDefault="00E20034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0034" w:rsidRPr="00E20034" w:rsidRDefault="00E20034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034" w:rsidRPr="00E20034" w:rsidTr="00693F63">
        <w:tc>
          <w:tcPr>
            <w:tcW w:w="524" w:type="dxa"/>
          </w:tcPr>
          <w:p w:rsidR="00E20034" w:rsidRPr="00E20034" w:rsidRDefault="00E20034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7" w:type="dxa"/>
            <w:vMerge/>
          </w:tcPr>
          <w:p w:rsidR="00E20034" w:rsidRPr="00E20034" w:rsidRDefault="00E20034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20034" w:rsidRPr="00E20034" w:rsidRDefault="00E20034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гигиены кожи и причины возникновения некоторых кожных заболеваний. Уметь оказать первую помощь при ожогах и обморожениях.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20034" w:rsidRPr="00E20034" w:rsidRDefault="00E20034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20034" w:rsidRPr="00E20034" w:rsidRDefault="00E20034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0034" w:rsidRPr="00E20034" w:rsidRDefault="00E20034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CA" w:rsidRPr="00E20034" w:rsidTr="00693F63">
        <w:tc>
          <w:tcPr>
            <w:tcW w:w="524" w:type="dxa"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7" w:type="dxa"/>
            <w:vMerge w:val="restart"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34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Эндокринная система</w:t>
            </w:r>
          </w:p>
        </w:tc>
        <w:tc>
          <w:tcPr>
            <w:tcW w:w="4961" w:type="dxa"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отличия желез внешней секреции от внутренней секреции.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CA" w:rsidRPr="00E20034" w:rsidTr="00693F63">
        <w:tc>
          <w:tcPr>
            <w:tcW w:w="524" w:type="dxa"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7" w:type="dxa"/>
            <w:vMerge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место размещения основных эндокринных желез, вырабатываемые ими гормоны и механизм их действия.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CA" w:rsidRPr="00E20034" w:rsidTr="00693F63">
        <w:tc>
          <w:tcPr>
            <w:tcW w:w="524" w:type="dxa"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7" w:type="dxa"/>
            <w:vMerge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причины и симптомы некоторых заболеваний, вызванных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или гиперфункцией отдельной эндокринной железы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CA" w:rsidRPr="00E20034" w:rsidTr="00693F63">
        <w:tc>
          <w:tcPr>
            <w:tcW w:w="524" w:type="dxa"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7" w:type="dxa"/>
            <w:vMerge w:val="restart"/>
          </w:tcPr>
          <w:p w:rsidR="000A0CCA" w:rsidRPr="000A0CCA" w:rsidRDefault="000A0CCA" w:rsidP="0096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4961" w:type="dxa"/>
          </w:tcPr>
          <w:p w:rsidR="000A0CCA" w:rsidRPr="00E20034" w:rsidRDefault="000A0CCA" w:rsidP="000A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функции и принципы строения нервной системы.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CA" w:rsidRPr="00E20034" w:rsidTr="00693F63">
        <w:tc>
          <w:tcPr>
            <w:tcW w:w="524" w:type="dxa"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7" w:type="dxa"/>
            <w:vMerge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0CCA" w:rsidRPr="00E20034" w:rsidRDefault="000A0CCA" w:rsidP="000A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м</w:t>
            </w:r>
            <w:r w:rsidRPr="000A0CCA">
              <w:rPr>
                <w:rFonts w:ascii="Times New Roman" w:hAnsi="Times New Roman" w:cs="Times New Roman"/>
                <w:sz w:val="24"/>
                <w:szCs w:val="24"/>
              </w:rPr>
              <w:t>еханизм передачи нервного импульса.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CA" w:rsidRPr="00E20034" w:rsidTr="00693F63">
        <w:tc>
          <w:tcPr>
            <w:tcW w:w="524" w:type="dxa"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7" w:type="dxa"/>
            <w:vMerge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работы симпатического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парасимпатического отделов вегетативной нервной системы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CA" w:rsidRPr="00E20034" w:rsidTr="00693F63">
        <w:tc>
          <w:tcPr>
            <w:tcW w:w="524" w:type="dxa"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27" w:type="dxa"/>
            <w:vMerge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0CCA" w:rsidRPr="00E20034" w:rsidRDefault="000A0CCA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детали строения спинного и головного мозга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CCA" w:rsidRPr="00E20034" w:rsidRDefault="000A0CCA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693F63">
        <w:tc>
          <w:tcPr>
            <w:tcW w:w="52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7" w:type="dxa"/>
            <w:vMerge w:val="restart"/>
          </w:tcPr>
          <w:p w:rsidR="004C13CD" w:rsidRPr="000A0CCA" w:rsidRDefault="004C13CD" w:rsidP="0096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CA">
              <w:rPr>
                <w:rFonts w:ascii="Times New Roman" w:hAnsi="Times New Roman" w:cs="Times New Roman"/>
                <w:b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4961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принципы работы  и строения анализаторов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693F63">
        <w:tc>
          <w:tcPr>
            <w:tcW w:w="52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7" w:type="dxa"/>
            <w:vMerge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строение органов чувств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693F63">
        <w:tc>
          <w:tcPr>
            <w:tcW w:w="52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7" w:type="dxa"/>
            <w:vMerge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3CD" w:rsidRPr="00E20034" w:rsidRDefault="004C13CD" w:rsidP="000A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причины нарушения зрения, слуха и методы коррекции зрения.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693F63">
        <w:tc>
          <w:tcPr>
            <w:tcW w:w="52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7" w:type="dxa"/>
            <w:vMerge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гигиены органов зрения и слуха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693F63">
        <w:tc>
          <w:tcPr>
            <w:tcW w:w="52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7" w:type="dxa"/>
            <w:vMerge w:val="restart"/>
          </w:tcPr>
          <w:p w:rsidR="004C13CD" w:rsidRPr="004C13CD" w:rsidRDefault="004C13CD" w:rsidP="0096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CD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и психика</w:t>
            </w:r>
          </w:p>
        </w:tc>
        <w:tc>
          <w:tcPr>
            <w:tcW w:w="4961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различия между врожденными и приобретенными формами поведения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693F63">
        <w:tc>
          <w:tcPr>
            <w:tcW w:w="52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7" w:type="dxa"/>
            <w:vMerge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разные формы проявления высшей нервной деятельности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693F63">
        <w:tc>
          <w:tcPr>
            <w:tcW w:w="52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7" w:type="dxa"/>
            <w:vMerge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механизм сна  и его значение.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693F63">
        <w:tc>
          <w:tcPr>
            <w:tcW w:w="52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7" w:type="dxa"/>
            <w:vMerge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типы высшей нервной деятельности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693F63">
        <w:tc>
          <w:tcPr>
            <w:tcW w:w="52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7" w:type="dxa"/>
            <w:vMerge w:val="restart"/>
          </w:tcPr>
          <w:p w:rsidR="004C13CD" w:rsidRPr="004C13CD" w:rsidRDefault="004C13CD" w:rsidP="0096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C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развитие</w:t>
            </w:r>
          </w:p>
        </w:tc>
        <w:tc>
          <w:tcPr>
            <w:tcW w:w="4961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строение и функции половой системы человека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693F63">
        <w:tc>
          <w:tcPr>
            <w:tcW w:w="52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7" w:type="dxa"/>
            <w:vMerge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этапы индивидуального развития, возрастные особенности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693F63">
        <w:tc>
          <w:tcPr>
            <w:tcW w:w="52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7" w:type="dxa"/>
            <w:vMerge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заболеваниях, передающихся половым путем, о проблеме инфицирования ВИЧ, о влиянии на формирование и развитие ребенка наркотических средств, алкоголя, табака</w:t>
            </w:r>
            <w:bookmarkStart w:id="0" w:name="_GoBack"/>
            <w:bookmarkEnd w:id="0"/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59F" w:rsidRDefault="00CE659F"/>
    <w:sectPr w:rsidR="00CE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10A"/>
    <w:rsid w:val="000A0CCA"/>
    <w:rsid w:val="0031510A"/>
    <w:rsid w:val="004C13CD"/>
    <w:rsid w:val="006171C6"/>
    <w:rsid w:val="00693F63"/>
    <w:rsid w:val="00A81FB3"/>
    <w:rsid w:val="00C16FEC"/>
    <w:rsid w:val="00CE659F"/>
    <w:rsid w:val="00D64414"/>
    <w:rsid w:val="00DF1A77"/>
    <w:rsid w:val="00E20034"/>
    <w:rsid w:val="00F6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</cp:revision>
  <dcterms:created xsi:type="dcterms:W3CDTF">2017-09-21T17:57:00Z</dcterms:created>
  <dcterms:modified xsi:type="dcterms:W3CDTF">2020-03-09T17:01:00Z</dcterms:modified>
</cp:coreProperties>
</file>