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DB" w:rsidRPr="00A574E4" w:rsidRDefault="00FE63DB" w:rsidP="00A574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A574E4">
        <w:rPr>
          <w:rFonts w:ascii="Times New Roman" w:hAnsi="Times New Roman" w:cs="Times New Roman"/>
          <w:sz w:val="24"/>
        </w:rPr>
        <w:t xml:space="preserve">Система оценивания предметных и </w:t>
      </w:r>
      <w:proofErr w:type="spellStart"/>
      <w:r w:rsidRPr="00A574E4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574E4">
        <w:rPr>
          <w:rFonts w:ascii="Times New Roman" w:hAnsi="Times New Roman" w:cs="Times New Roman"/>
          <w:sz w:val="24"/>
        </w:rPr>
        <w:t xml:space="preserve"> результатов в условиях </w:t>
      </w:r>
      <w:r w:rsidR="000A7E4F">
        <w:rPr>
          <w:rFonts w:ascii="Times New Roman" w:hAnsi="Times New Roman" w:cs="Times New Roman"/>
          <w:sz w:val="24"/>
        </w:rPr>
        <w:t>реализации</w:t>
      </w:r>
    </w:p>
    <w:p w:rsidR="000C5D53" w:rsidRDefault="00FE63DB" w:rsidP="00A574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74E4">
        <w:rPr>
          <w:rFonts w:ascii="Times New Roman" w:hAnsi="Times New Roman" w:cs="Times New Roman"/>
          <w:sz w:val="24"/>
        </w:rPr>
        <w:t>ФГОС ООО в МБОУ лицее №1 г.Усмани</w:t>
      </w:r>
    </w:p>
    <w:p w:rsidR="00A574E4" w:rsidRPr="00A574E4" w:rsidRDefault="00A574E4" w:rsidP="00A574E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bookmarkEnd w:id="0"/>
    <w:p w:rsidR="002406C6" w:rsidRDefault="002406C6" w:rsidP="002406C6">
      <w:pPr>
        <w:ind w:firstLine="709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Система оценивания занимает особое место в педагогических технологиях достижения требований федерального государственного образовательного стандарта и планируемых результатов освоения программ </w:t>
      </w:r>
      <w:r>
        <w:rPr>
          <w:rFonts w:ascii="Times New Roman" w:hAnsi="Times New Roman"/>
          <w:sz w:val="24"/>
          <w:szCs w:val="24"/>
        </w:rPr>
        <w:t>основного общего образования</w:t>
      </w:r>
      <w:r w:rsidRPr="000B455C">
        <w:rPr>
          <w:rFonts w:ascii="Times New Roman" w:hAnsi="Times New Roman"/>
          <w:sz w:val="24"/>
          <w:szCs w:val="24"/>
        </w:rPr>
        <w:t>. Оценивание рассматривается как одна из важных целей обучения,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</w:p>
    <w:p w:rsidR="002406C6" w:rsidRDefault="002406C6" w:rsidP="002406C6">
      <w:pPr>
        <w:ind w:firstLine="709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4"/>
          <w:szCs w:val="24"/>
        </w:rPr>
        <w:t>основного</w:t>
      </w:r>
      <w:r w:rsidRPr="000B455C">
        <w:rPr>
          <w:rFonts w:ascii="Times New Roman" w:hAnsi="Times New Roman"/>
          <w:sz w:val="24"/>
          <w:szCs w:val="24"/>
        </w:rPr>
        <w:t xml:space="preserve"> общего образования содержит чёткие требования к системе оценки достижения планируемых результатов</w:t>
      </w:r>
      <w:r>
        <w:rPr>
          <w:rFonts w:ascii="Times New Roman" w:hAnsi="Times New Roman"/>
          <w:sz w:val="24"/>
          <w:szCs w:val="24"/>
        </w:rPr>
        <w:t xml:space="preserve">, поэтому </w:t>
      </w:r>
      <w:r w:rsidRPr="000B4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B455C">
        <w:rPr>
          <w:rFonts w:ascii="Times New Roman" w:hAnsi="Times New Roman"/>
          <w:sz w:val="24"/>
          <w:szCs w:val="24"/>
        </w:rPr>
        <w:t>чителю необходимо иметь чёткое представление о системе оценивания</w:t>
      </w:r>
      <w:r w:rsidR="00201BAA">
        <w:rPr>
          <w:rFonts w:ascii="Times New Roman" w:hAnsi="Times New Roman"/>
          <w:sz w:val="24"/>
          <w:szCs w:val="24"/>
        </w:rPr>
        <w:t xml:space="preserve">. </w:t>
      </w:r>
      <w:r w:rsidRPr="000B455C">
        <w:rPr>
          <w:rFonts w:ascii="Times New Roman" w:hAnsi="Times New Roman"/>
          <w:sz w:val="24"/>
          <w:szCs w:val="24"/>
        </w:rPr>
        <w:t xml:space="preserve"> </w:t>
      </w:r>
      <w:r w:rsidR="00201BAA">
        <w:rPr>
          <w:rFonts w:ascii="Times New Roman" w:hAnsi="Times New Roman"/>
          <w:sz w:val="24"/>
          <w:szCs w:val="24"/>
        </w:rPr>
        <w:t xml:space="preserve">Для этого необходимо опираться на </w:t>
      </w:r>
      <w:r w:rsidRPr="000B455C">
        <w:rPr>
          <w:rFonts w:ascii="Times New Roman" w:hAnsi="Times New Roman"/>
          <w:sz w:val="24"/>
          <w:szCs w:val="24"/>
        </w:rPr>
        <w:t>несколько правил оценивания:</w:t>
      </w:r>
    </w:p>
    <w:p w:rsidR="002406C6" w:rsidRPr="002406C6" w:rsidRDefault="002406C6" w:rsidP="002406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6C6">
        <w:rPr>
          <w:rFonts w:ascii="Times New Roman" w:hAnsi="Times New Roman"/>
          <w:sz w:val="24"/>
          <w:szCs w:val="24"/>
        </w:rPr>
        <w:t xml:space="preserve">Оцениваем результаты - предметные, </w:t>
      </w:r>
      <w:proofErr w:type="spellStart"/>
      <w:r w:rsidRPr="002406C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406C6">
        <w:rPr>
          <w:rFonts w:ascii="Times New Roman" w:hAnsi="Times New Roman"/>
          <w:sz w:val="24"/>
          <w:szCs w:val="24"/>
        </w:rPr>
        <w:t xml:space="preserve"> и личностные</w:t>
      </w:r>
      <w:r w:rsidR="002C11E5">
        <w:rPr>
          <w:rFonts w:ascii="Times New Roman" w:hAnsi="Times New Roman"/>
          <w:sz w:val="24"/>
          <w:szCs w:val="24"/>
        </w:rPr>
        <w:t>.</w:t>
      </w:r>
    </w:p>
    <w:p w:rsidR="002406C6" w:rsidRPr="002406C6" w:rsidRDefault="002406C6" w:rsidP="002406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6C6">
        <w:rPr>
          <w:rFonts w:ascii="Times New Roman" w:hAnsi="Times New Roman"/>
          <w:sz w:val="24"/>
          <w:szCs w:val="24"/>
        </w:rPr>
        <w:t xml:space="preserve">Результаты ученика - это действия (умения) по использованию знаний в ходе решения задач (личностных, </w:t>
      </w:r>
      <w:proofErr w:type="spellStart"/>
      <w:r w:rsidRPr="002406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406C6">
        <w:rPr>
          <w:rFonts w:ascii="Times New Roman" w:hAnsi="Times New Roman"/>
          <w:sz w:val="24"/>
          <w:szCs w:val="24"/>
        </w:rPr>
        <w:t>, предметных). Отдельные действия, прежде всего</w:t>
      </w:r>
      <w:r w:rsidR="007F3B81">
        <w:rPr>
          <w:rFonts w:ascii="Times New Roman" w:hAnsi="Times New Roman"/>
          <w:sz w:val="24"/>
          <w:szCs w:val="24"/>
        </w:rPr>
        <w:t>,</w:t>
      </w:r>
      <w:r w:rsidRPr="002406C6">
        <w:rPr>
          <w:rFonts w:ascii="Times New Roman" w:hAnsi="Times New Roman"/>
          <w:sz w:val="24"/>
          <w:szCs w:val="24"/>
        </w:rPr>
        <w:t xml:space="preserve"> успешные, достойны оценки (словесной характеристики), а решение полноценной задачи – оценки и отметки (знака в фиксированной системе).</w:t>
      </w:r>
    </w:p>
    <w:p w:rsidR="002406C6" w:rsidRPr="002406C6" w:rsidRDefault="002406C6" w:rsidP="002406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6C6">
        <w:rPr>
          <w:rFonts w:ascii="Times New Roman" w:hAnsi="Times New Roman"/>
          <w:sz w:val="24"/>
          <w:szCs w:val="24"/>
        </w:rPr>
        <w:t xml:space="preserve">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2406C6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2406C6">
        <w:rPr>
          <w:rFonts w:ascii="Times New Roman" w:hAnsi="Times New Roman"/>
          <w:sz w:val="24"/>
          <w:szCs w:val="24"/>
        </w:rPr>
        <w:t xml:space="preserve"> и предметными) в начале обучения (входная диагностика) и в конце обучения (выходная диагностика). </w:t>
      </w:r>
    </w:p>
    <w:p w:rsidR="002406C6" w:rsidRDefault="002406C6" w:rsidP="002406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6C6">
        <w:rPr>
          <w:rFonts w:ascii="Times New Roman" w:hAnsi="Times New Roman"/>
          <w:sz w:val="24"/>
          <w:szCs w:val="24"/>
        </w:rPr>
        <w:t>За каждую учебную задачу или группу заданий-задач, показывающую овладение отдельным требуемым действием (умением), определяется и, по возможности, ставится отдельная отметка.</w:t>
      </w:r>
    </w:p>
    <w:p w:rsidR="002406C6" w:rsidRDefault="002406C6" w:rsidP="002406C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06C6">
        <w:rPr>
          <w:rFonts w:ascii="Times New Roman" w:hAnsi="Times New Roman"/>
          <w:sz w:val="24"/>
          <w:szCs w:val="24"/>
        </w:rPr>
        <w:t xml:space="preserve">Оценки и отметки накапливаются </w:t>
      </w:r>
      <w:r>
        <w:rPr>
          <w:rFonts w:ascii="Times New Roman" w:hAnsi="Times New Roman"/>
          <w:sz w:val="24"/>
          <w:szCs w:val="24"/>
        </w:rPr>
        <w:t>в</w:t>
      </w:r>
      <w:r w:rsidRPr="002406C6">
        <w:rPr>
          <w:rFonts w:ascii="Times New Roman" w:hAnsi="Times New Roman"/>
          <w:sz w:val="24"/>
          <w:szCs w:val="24"/>
        </w:rPr>
        <w:t xml:space="preserve"> таблицах образовательных результатов (предметных, </w:t>
      </w:r>
      <w:proofErr w:type="spellStart"/>
      <w:r w:rsidRPr="002406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406C6">
        <w:rPr>
          <w:rFonts w:ascii="Times New Roman" w:hAnsi="Times New Roman"/>
          <w:sz w:val="24"/>
          <w:szCs w:val="24"/>
        </w:rPr>
        <w:t>, личностных) и в портфеле достижений.</w:t>
      </w:r>
    </w:p>
    <w:p w:rsidR="002406C6" w:rsidRPr="000B455C" w:rsidRDefault="002406C6" w:rsidP="00240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</w:t>
      </w:r>
      <w:r w:rsidR="002E74B6">
        <w:rPr>
          <w:rFonts w:ascii="Times New Roman" w:hAnsi="Times New Roman"/>
          <w:sz w:val="24"/>
          <w:szCs w:val="24"/>
        </w:rPr>
        <w:t xml:space="preserve">предметных и </w:t>
      </w:r>
      <w:proofErr w:type="spellStart"/>
      <w:r w:rsidR="002E74B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2E74B6">
        <w:rPr>
          <w:rFonts w:ascii="Times New Roman" w:hAnsi="Times New Roman"/>
          <w:sz w:val="24"/>
          <w:szCs w:val="24"/>
        </w:rPr>
        <w:t xml:space="preserve"> результатов </w:t>
      </w:r>
      <w:r>
        <w:rPr>
          <w:rFonts w:ascii="Times New Roman" w:hAnsi="Times New Roman"/>
          <w:sz w:val="24"/>
          <w:szCs w:val="24"/>
        </w:rPr>
        <w:t>осуществляется п</w:t>
      </w:r>
      <w:r w:rsidRPr="000B455C">
        <w:rPr>
          <w:rFonts w:ascii="Times New Roman" w:hAnsi="Times New Roman"/>
          <w:sz w:val="24"/>
          <w:szCs w:val="24"/>
        </w:rPr>
        <w:t>о пр</w:t>
      </w:r>
      <w:r>
        <w:rPr>
          <w:rFonts w:ascii="Times New Roman" w:hAnsi="Times New Roman"/>
          <w:sz w:val="24"/>
          <w:szCs w:val="24"/>
        </w:rPr>
        <w:t>изнакам трёх уровней успешности:</w:t>
      </w:r>
    </w:p>
    <w:p w:rsidR="002406C6" w:rsidRPr="000B455C" w:rsidRDefault="002406C6" w:rsidP="002406C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77812">
        <w:rPr>
          <w:rFonts w:ascii="Times New Roman" w:hAnsi="Times New Roman"/>
          <w:sz w:val="24"/>
          <w:szCs w:val="24"/>
        </w:rPr>
        <w:t>Низкий - н</w:t>
      </w:r>
      <w:r>
        <w:rPr>
          <w:rFonts w:ascii="Times New Roman" w:hAnsi="Times New Roman"/>
          <w:sz w:val="24"/>
          <w:szCs w:val="24"/>
        </w:rPr>
        <w:t>е усвоен</w:t>
      </w:r>
      <w:r w:rsidRPr="000B455C">
        <w:rPr>
          <w:rFonts w:ascii="Times New Roman" w:hAnsi="Times New Roman"/>
          <w:sz w:val="24"/>
          <w:szCs w:val="24"/>
        </w:rPr>
        <w:t xml:space="preserve"> необходимый уровень</w:t>
      </w:r>
      <w:r>
        <w:rPr>
          <w:rFonts w:ascii="Times New Roman" w:hAnsi="Times New Roman"/>
          <w:sz w:val="24"/>
          <w:szCs w:val="24"/>
        </w:rPr>
        <w:t xml:space="preserve"> знаний</w:t>
      </w:r>
      <w:r w:rsidR="00A77812">
        <w:rPr>
          <w:rFonts w:ascii="Times New Roman" w:hAnsi="Times New Roman"/>
          <w:sz w:val="24"/>
          <w:szCs w:val="24"/>
        </w:rPr>
        <w:t>.</w:t>
      </w:r>
    </w:p>
    <w:p w:rsidR="002406C6" w:rsidRPr="000B455C" w:rsidRDefault="002406C6" w:rsidP="002406C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778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7812">
        <w:rPr>
          <w:rFonts w:ascii="Times New Roman" w:hAnsi="Times New Roman"/>
          <w:sz w:val="24"/>
          <w:szCs w:val="24"/>
        </w:rPr>
        <w:t xml:space="preserve">Средний </w:t>
      </w:r>
      <w:r w:rsidRPr="000B455C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0B455C">
        <w:rPr>
          <w:rFonts w:ascii="Times New Roman" w:hAnsi="Times New Roman"/>
          <w:sz w:val="24"/>
          <w:szCs w:val="24"/>
        </w:rPr>
        <w:t xml:space="preserve"> решение типовой задачи, подобной тем, что решали уже много раз, где требовались отработанные действия (раздел «ученик научится» примерной ООП) и давно изученные знания (входящие в опорную систему знаний предмета в примерной ООП). Это достаточно для продолжения образования, это возможно и необходимо всем. Качественные оценки - «хорошо, но не отлично» или «нормально» (решение задачи с недочётами).</w:t>
      </w:r>
    </w:p>
    <w:p w:rsidR="002406C6" w:rsidRDefault="002406C6" w:rsidP="002406C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A77812">
        <w:rPr>
          <w:rFonts w:ascii="Times New Roman" w:hAnsi="Times New Roman"/>
          <w:sz w:val="24"/>
          <w:szCs w:val="24"/>
        </w:rPr>
        <w:t xml:space="preserve">Высокий </w:t>
      </w:r>
      <w:r w:rsidRPr="000B455C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0B455C">
        <w:rPr>
          <w:rFonts w:ascii="Times New Roman" w:hAnsi="Times New Roman"/>
          <w:sz w:val="24"/>
          <w:szCs w:val="24"/>
        </w:rPr>
        <w:t xml:space="preserve"> решение нестандартной задачи, где потребовалось:</w:t>
      </w:r>
    </w:p>
    <w:p w:rsidR="002406C6" w:rsidRDefault="002406C6" w:rsidP="002406C6">
      <w:pPr>
        <w:ind w:left="7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B455C">
        <w:rPr>
          <w:rFonts w:ascii="Times New Roman" w:hAnsi="Times New Roman"/>
          <w:sz w:val="24"/>
          <w:szCs w:val="24"/>
        </w:rPr>
        <w:t>действие в новой непривычной ситуации (в том числе действия из раздела «ученик м</w:t>
      </w:r>
      <w:r>
        <w:rPr>
          <w:rFonts w:ascii="Times New Roman" w:hAnsi="Times New Roman"/>
          <w:sz w:val="24"/>
          <w:szCs w:val="24"/>
        </w:rPr>
        <w:t>ожет научиться» примерной ООП);</w:t>
      </w:r>
    </w:p>
    <w:p w:rsidR="002406C6" w:rsidRDefault="002406C6" w:rsidP="002406C6">
      <w:pPr>
        <w:ind w:left="7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 w:rsidRPr="000B455C">
        <w:rPr>
          <w:rFonts w:ascii="Times New Roman" w:hAnsi="Times New Roman"/>
          <w:sz w:val="24"/>
          <w:szCs w:val="24"/>
        </w:rPr>
        <w:t xml:space="preserve"> использование новых, изучаемых в данный момент, знаний (в том числе выходящих за рамки опорной системы знани</w:t>
      </w:r>
      <w:r>
        <w:rPr>
          <w:rFonts w:ascii="Times New Roman" w:hAnsi="Times New Roman"/>
          <w:sz w:val="24"/>
          <w:szCs w:val="24"/>
        </w:rPr>
        <w:t>й по предмету в примерной ООП).</w:t>
      </w:r>
    </w:p>
    <w:p w:rsidR="002406C6" w:rsidRPr="000B455C" w:rsidRDefault="002406C6" w:rsidP="002406C6">
      <w:pPr>
        <w:ind w:left="7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77812">
        <w:rPr>
          <w:rFonts w:ascii="Times New Roman" w:hAnsi="Times New Roman"/>
          <w:sz w:val="24"/>
          <w:szCs w:val="24"/>
        </w:rPr>
        <w:t>у</w:t>
      </w:r>
      <w:r w:rsidRPr="000B455C">
        <w:rPr>
          <w:rFonts w:ascii="Times New Roman" w:hAnsi="Times New Roman"/>
          <w:sz w:val="24"/>
          <w:szCs w:val="24"/>
        </w:rPr>
        <w:t>мение действовать в нестандартной ситуации – это отличие от необходимого всем уровня. Качественные оценки – «отлично» или «приближается к отлично» (решение задачи с недочётами).</w:t>
      </w:r>
    </w:p>
    <w:p w:rsidR="00125C61" w:rsidRPr="001E40EA" w:rsidRDefault="002C11E5" w:rsidP="00125C61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40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Отдельно определяются </w:t>
      </w:r>
      <w:r w:rsidR="00125C61" w:rsidRPr="001E40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25C61" w:rsidRPr="001E40E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виды контроля</w:t>
      </w:r>
      <w:r w:rsidR="00125C61" w:rsidRPr="001E40EA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125C61" w:rsidRPr="001E40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стартовый, текущий, итоговый и промежуточный.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9"/>
        <w:gridCol w:w="1410"/>
        <w:gridCol w:w="1558"/>
        <w:gridCol w:w="1969"/>
        <w:gridCol w:w="1224"/>
      </w:tblGrid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полгода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2C11E5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полгода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четвертям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полгода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2C11E5" w:rsidRDefault="002C11E5" w:rsidP="00125C61">
      <w:pPr>
        <w:shd w:val="clear" w:color="auto" w:fill="FFFFFF"/>
        <w:spacing w:after="92" w:line="18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125C61" w:rsidRPr="001E40EA" w:rsidRDefault="00125C61" w:rsidP="00125C61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40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контроля и учета достижений обучающихся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3490"/>
        <w:gridCol w:w="4106"/>
      </w:tblGrid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стартовый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контрольное списывание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анкетирование, тестирование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текущий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контрольное списывание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тестовые задания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изложение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практические, проверочные, контрольные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выставках, конкурсах, соревнованиях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творческий отчет</w:t>
            </w:r>
          </w:p>
        </w:tc>
      </w:tr>
      <w:tr w:rsidR="00125C61" w:rsidRPr="00125C61" w:rsidTr="00125C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12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диагностическая - контрольная работа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диктанты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изложение</w:t>
            </w:r>
          </w:p>
          <w:p w:rsidR="00125C61" w:rsidRPr="00125C61" w:rsidRDefault="00125C61" w:rsidP="00125C61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техники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5C61" w:rsidRPr="00125C61" w:rsidRDefault="00125C61" w:rsidP="002C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-портфолио, проект</w:t>
            </w:r>
            <w:r w:rsidR="002C1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5C61" w:rsidRPr="000B455C" w:rsidRDefault="00125C61" w:rsidP="002406C6">
      <w:pPr>
        <w:ind w:left="360"/>
        <w:rPr>
          <w:rFonts w:ascii="Times New Roman" w:hAnsi="Times New Roman"/>
          <w:sz w:val="24"/>
          <w:szCs w:val="24"/>
        </w:rPr>
      </w:pPr>
    </w:p>
    <w:p w:rsidR="00D70FF7" w:rsidRPr="00B15639" w:rsidRDefault="00D70FF7" w:rsidP="00B1563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15639">
        <w:rPr>
          <w:rFonts w:ascii="Times New Roman" w:eastAsia="Times New Roman" w:hAnsi="Times New Roman" w:cs="Times New Roman"/>
          <w:sz w:val="24"/>
          <w:szCs w:val="28"/>
        </w:rPr>
        <w:t>Оценка предметных результатов</w:t>
      </w:r>
      <w:r w:rsidRPr="00B1563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B15639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представляет собой оценку достижения обучающимся </w:t>
      </w:r>
      <w:r w:rsidRPr="00B15639">
        <w:rPr>
          <w:rFonts w:ascii="Times New Roman" w:eastAsia="Times New Roman" w:hAnsi="Times New Roman" w:cs="Times New Roman"/>
          <w:sz w:val="24"/>
          <w:szCs w:val="28"/>
        </w:rPr>
        <w:t>планируемых результатов по отдельным предметам.</w:t>
      </w:r>
    </w:p>
    <w:p w:rsidR="00D70FF7" w:rsidRPr="00B15639" w:rsidRDefault="00D70FF7" w:rsidP="00B1563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15639">
        <w:rPr>
          <w:rFonts w:ascii="Times New Roman" w:eastAsia="Times New Roman" w:hAnsi="Times New Roman" w:cs="Times New Roman"/>
          <w:sz w:val="24"/>
          <w:szCs w:val="28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D70FF7" w:rsidRPr="00B15639" w:rsidRDefault="00D70FF7" w:rsidP="00B1563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15639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Основным </w:t>
      </w:r>
      <w:r w:rsidRPr="00B15639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объектом</w:t>
      </w:r>
      <w:r w:rsidRPr="00B15639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оценки предметных результатов в соответствии с требованиями Стандарта является </w:t>
      </w:r>
      <w:r w:rsidRPr="00B15639">
        <w:rPr>
          <w:rFonts w:ascii="Times New Roman" w:eastAsia="Times New Roman" w:hAnsi="Times New Roman" w:cs="Times New Roman"/>
          <w:sz w:val="24"/>
          <w:szCs w:val="28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15639">
        <w:rPr>
          <w:rFonts w:ascii="Times New Roman" w:eastAsia="Times New Roman" w:hAnsi="Times New Roman" w:cs="Times New Roman"/>
          <w:sz w:val="24"/>
          <w:szCs w:val="28"/>
        </w:rPr>
        <w:t>метапредметных</w:t>
      </w:r>
      <w:proofErr w:type="spellEnd"/>
      <w:r w:rsidRPr="00B15639">
        <w:rPr>
          <w:rFonts w:ascii="Times New Roman" w:eastAsia="Times New Roman" w:hAnsi="Times New Roman" w:cs="Times New Roman"/>
          <w:sz w:val="24"/>
          <w:szCs w:val="28"/>
        </w:rPr>
        <w:t xml:space="preserve"> (познавательных, регулятивных, коммуникативных) действий.</w:t>
      </w:r>
    </w:p>
    <w:p w:rsidR="00DE27F1" w:rsidRPr="00B15639" w:rsidRDefault="00DE27F1" w:rsidP="00B15639">
      <w:pPr>
        <w:pStyle w:val="a8"/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5639">
        <w:rPr>
          <w:rFonts w:ascii="Times New Roman" w:hAnsi="Times New Roman" w:cs="Times New Roman"/>
          <w:sz w:val="24"/>
          <w:szCs w:val="28"/>
        </w:rPr>
        <w:t xml:space="preserve">На основе разработанной спецификации и демоверсии проверочных работ по учебным предметам в </w:t>
      </w:r>
      <w:proofErr w:type="gramStart"/>
      <w:r w:rsidRPr="00B15639">
        <w:rPr>
          <w:rFonts w:ascii="Times New Roman" w:hAnsi="Times New Roman" w:cs="Times New Roman"/>
          <w:sz w:val="24"/>
          <w:szCs w:val="28"/>
        </w:rPr>
        <w:t>лицее  создан</w:t>
      </w:r>
      <w:proofErr w:type="gramEnd"/>
      <w:r w:rsidRPr="00B15639">
        <w:rPr>
          <w:rFonts w:ascii="Times New Roman" w:hAnsi="Times New Roman" w:cs="Times New Roman"/>
          <w:sz w:val="24"/>
          <w:szCs w:val="28"/>
        </w:rPr>
        <w:t xml:space="preserve"> оценочный инструментарий для текущих и итоговых контрольно-оценочных процедур</w:t>
      </w:r>
      <w:r w:rsidR="00A574E4">
        <w:rPr>
          <w:rFonts w:ascii="Times New Roman" w:hAnsi="Times New Roman" w:cs="Times New Roman"/>
          <w:sz w:val="24"/>
          <w:szCs w:val="28"/>
        </w:rPr>
        <w:t xml:space="preserve">  ( приложение 1)</w:t>
      </w:r>
      <w:r w:rsidRPr="00B1563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E27F1" w:rsidRDefault="00DE27F1" w:rsidP="00B15639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15639">
        <w:rPr>
          <w:rFonts w:ascii="Times New Roman" w:hAnsi="Times New Roman" w:cs="Times New Roman"/>
          <w:sz w:val="24"/>
          <w:szCs w:val="28"/>
        </w:rPr>
        <w:t xml:space="preserve">Для оценки предметной </w:t>
      </w:r>
      <w:proofErr w:type="spellStart"/>
      <w:r w:rsidRPr="00B15639">
        <w:rPr>
          <w:rFonts w:ascii="Times New Roman" w:hAnsi="Times New Roman" w:cs="Times New Roman"/>
          <w:sz w:val="24"/>
          <w:szCs w:val="28"/>
        </w:rPr>
        <w:t>обучен</w:t>
      </w:r>
      <w:r w:rsidR="00B15639">
        <w:rPr>
          <w:rFonts w:ascii="Times New Roman" w:hAnsi="Times New Roman" w:cs="Times New Roman"/>
          <w:sz w:val="24"/>
          <w:szCs w:val="28"/>
        </w:rPr>
        <w:t>н</w:t>
      </w:r>
      <w:r w:rsidRPr="00B15639">
        <w:rPr>
          <w:rFonts w:ascii="Times New Roman" w:hAnsi="Times New Roman" w:cs="Times New Roman"/>
          <w:sz w:val="24"/>
          <w:szCs w:val="28"/>
        </w:rPr>
        <w:t>ости</w:t>
      </w:r>
      <w:proofErr w:type="spellEnd"/>
      <w:r w:rsidRPr="00B15639">
        <w:rPr>
          <w:rFonts w:ascii="Times New Roman" w:hAnsi="Times New Roman" w:cs="Times New Roman"/>
          <w:sz w:val="24"/>
          <w:szCs w:val="28"/>
        </w:rPr>
        <w:t xml:space="preserve"> с учетом основных уровней (</w:t>
      </w:r>
      <w:r w:rsidR="00A77812">
        <w:rPr>
          <w:rFonts w:ascii="Times New Roman" w:hAnsi="Times New Roman" w:cs="Times New Roman"/>
          <w:i/>
          <w:sz w:val="24"/>
          <w:szCs w:val="28"/>
        </w:rPr>
        <w:t>низкий,</w:t>
      </w:r>
      <w:r w:rsidRPr="00B1563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77812">
        <w:rPr>
          <w:rFonts w:ascii="Times New Roman" w:hAnsi="Times New Roman" w:cs="Times New Roman"/>
          <w:i/>
          <w:sz w:val="24"/>
          <w:szCs w:val="28"/>
        </w:rPr>
        <w:t>средний</w:t>
      </w:r>
      <w:r w:rsidRPr="00B15639">
        <w:rPr>
          <w:rFonts w:ascii="Times New Roman" w:hAnsi="Times New Roman" w:cs="Times New Roman"/>
          <w:i/>
          <w:sz w:val="24"/>
          <w:szCs w:val="28"/>
        </w:rPr>
        <w:t>, высокий</w:t>
      </w:r>
      <w:r w:rsidRPr="00B15639">
        <w:rPr>
          <w:rFonts w:ascii="Times New Roman" w:hAnsi="Times New Roman" w:cs="Times New Roman"/>
          <w:sz w:val="24"/>
          <w:szCs w:val="28"/>
        </w:rPr>
        <w:t xml:space="preserve">), решено было отказаться от традиционной «пятибалльной системы» и перейти к оцениванию  разным количеством баллов заданий разного уровня. Так задания базового уровня оцениваются в 1 балл за каждое правильно выполненное задание, 2 балла – задание повышенного уровня, 3 – высокого. Итоговый балл суммируется и переводится в отметку, которая выставляется в классный журнал. </w:t>
      </w:r>
      <w:r w:rsidR="00B15639">
        <w:rPr>
          <w:rFonts w:ascii="Times New Roman" w:hAnsi="Times New Roman" w:cs="Times New Roman"/>
          <w:sz w:val="24"/>
          <w:szCs w:val="28"/>
        </w:rPr>
        <w:t xml:space="preserve">Результаты фиксируются </w:t>
      </w:r>
      <w:proofErr w:type="gramStart"/>
      <w:r w:rsidR="00B15639">
        <w:rPr>
          <w:rFonts w:ascii="Times New Roman" w:hAnsi="Times New Roman" w:cs="Times New Roman"/>
          <w:sz w:val="24"/>
          <w:szCs w:val="28"/>
        </w:rPr>
        <w:t xml:space="preserve">в  </w:t>
      </w:r>
      <w:r w:rsidR="00B15639">
        <w:rPr>
          <w:rFonts w:ascii="Times New Roman" w:hAnsi="Times New Roman" w:cs="Times New Roman"/>
          <w:sz w:val="24"/>
          <w:szCs w:val="28"/>
          <w:lang w:val="en-US"/>
        </w:rPr>
        <w:t>Ex</w:t>
      </w:r>
      <w:proofErr w:type="gramEnd"/>
      <w:r w:rsidR="00B15639">
        <w:rPr>
          <w:rFonts w:ascii="Times New Roman" w:hAnsi="Times New Roman" w:cs="Times New Roman"/>
          <w:sz w:val="24"/>
          <w:szCs w:val="28"/>
        </w:rPr>
        <w:t>с</w:t>
      </w:r>
      <w:r w:rsidR="00B15639">
        <w:rPr>
          <w:rFonts w:ascii="Times New Roman" w:hAnsi="Times New Roman" w:cs="Times New Roman"/>
          <w:sz w:val="24"/>
          <w:szCs w:val="28"/>
          <w:lang w:val="en-US"/>
        </w:rPr>
        <w:t>el</w:t>
      </w:r>
      <w:r w:rsidR="00B15639">
        <w:rPr>
          <w:rFonts w:ascii="Times New Roman" w:hAnsi="Times New Roman" w:cs="Times New Roman"/>
          <w:sz w:val="24"/>
          <w:szCs w:val="28"/>
        </w:rPr>
        <w:t xml:space="preserve"> таблице, которая позволяет произвести быстрый и  многоуровневый анализ диагностической работы</w:t>
      </w:r>
      <w:r w:rsidR="00A574E4">
        <w:rPr>
          <w:rFonts w:ascii="Times New Roman" w:hAnsi="Times New Roman" w:cs="Times New Roman"/>
          <w:sz w:val="24"/>
          <w:szCs w:val="28"/>
        </w:rPr>
        <w:t xml:space="preserve"> (приложение 2)</w:t>
      </w:r>
      <w:r w:rsidR="00B15639">
        <w:rPr>
          <w:rFonts w:ascii="Times New Roman" w:hAnsi="Times New Roman" w:cs="Times New Roman"/>
          <w:sz w:val="24"/>
          <w:szCs w:val="28"/>
        </w:rPr>
        <w:t>.</w:t>
      </w:r>
    </w:p>
    <w:p w:rsidR="00B15639" w:rsidRDefault="00B15639" w:rsidP="00B15639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77E32" w:rsidRPr="00B15639" w:rsidRDefault="00277E32" w:rsidP="00B15639">
      <w:pPr>
        <w:pStyle w:val="a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406C6" w:rsidRPr="00B15639" w:rsidRDefault="002406C6" w:rsidP="00B15639">
      <w:pPr>
        <w:spacing w:after="0" w:line="240" w:lineRule="auto"/>
        <w:ind w:firstLine="709"/>
        <w:rPr>
          <w:rFonts w:ascii="Times New Roman" w:hAnsi="Times New Roman"/>
          <w:szCs w:val="24"/>
        </w:rPr>
      </w:pPr>
    </w:p>
    <w:p w:rsidR="002406C6" w:rsidRDefault="002406C6" w:rsidP="00B15639">
      <w:pPr>
        <w:spacing w:after="0" w:line="240" w:lineRule="auto"/>
      </w:pPr>
    </w:p>
    <w:sectPr w:rsidR="002406C6" w:rsidSect="000C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6E14"/>
    <w:multiLevelType w:val="hybridMultilevel"/>
    <w:tmpl w:val="9520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F4C5A"/>
    <w:multiLevelType w:val="hybridMultilevel"/>
    <w:tmpl w:val="DA92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249A4"/>
    <w:multiLevelType w:val="hybridMultilevel"/>
    <w:tmpl w:val="5330BBF4"/>
    <w:lvl w:ilvl="0" w:tplc="D974F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84C46"/>
    <w:multiLevelType w:val="hybridMultilevel"/>
    <w:tmpl w:val="D698022A"/>
    <w:lvl w:ilvl="0" w:tplc="0419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06C6"/>
    <w:rsid w:val="000A11F3"/>
    <w:rsid w:val="000A7E4F"/>
    <w:rsid w:val="000C5D53"/>
    <w:rsid w:val="00125233"/>
    <w:rsid w:val="00125C61"/>
    <w:rsid w:val="001E02BD"/>
    <w:rsid w:val="001E40EA"/>
    <w:rsid w:val="00201BAA"/>
    <w:rsid w:val="002406C6"/>
    <w:rsid w:val="00277E32"/>
    <w:rsid w:val="002C11E5"/>
    <w:rsid w:val="002E74B6"/>
    <w:rsid w:val="007F3B81"/>
    <w:rsid w:val="00894ECD"/>
    <w:rsid w:val="00A574E4"/>
    <w:rsid w:val="00A60386"/>
    <w:rsid w:val="00A77812"/>
    <w:rsid w:val="00B15639"/>
    <w:rsid w:val="00D602D8"/>
    <w:rsid w:val="00D70FF7"/>
    <w:rsid w:val="00DE27F1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DBC2"/>
  <w15:docId w15:val="{1C0899E1-428F-4F61-B8FE-02863AC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5C61"/>
  </w:style>
  <w:style w:type="character" w:customStyle="1" w:styleId="a5">
    <w:name w:val="Текст сноски Знак"/>
    <w:aliases w:val="Знак6 Знак,F1 Знак"/>
    <w:link w:val="a6"/>
    <w:locked/>
    <w:rsid w:val="00D70FF7"/>
    <w:rPr>
      <w:sz w:val="24"/>
      <w:szCs w:val="24"/>
    </w:rPr>
  </w:style>
  <w:style w:type="paragraph" w:styleId="a6">
    <w:name w:val="footnote text"/>
    <w:aliases w:val="Знак6,F1"/>
    <w:basedOn w:val="a"/>
    <w:link w:val="a5"/>
    <w:rsid w:val="00D70FF7"/>
    <w:pPr>
      <w:widowControl w:val="0"/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70FF7"/>
    <w:rPr>
      <w:sz w:val="20"/>
      <w:szCs w:val="20"/>
    </w:rPr>
  </w:style>
  <w:style w:type="character" w:customStyle="1" w:styleId="a7">
    <w:name w:val="Основной текст Знак"/>
    <w:basedOn w:val="a0"/>
    <w:link w:val="a8"/>
    <w:rsid w:val="00DE27F1"/>
    <w:rPr>
      <w:shd w:val="clear" w:color="auto" w:fill="FFFFFF"/>
    </w:rPr>
  </w:style>
  <w:style w:type="paragraph" w:styleId="a8">
    <w:name w:val="Body Text"/>
    <w:basedOn w:val="a"/>
    <w:link w:val="a7"/>
    <w:rsid w:val="00DE27F1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DE27F1"/>
  </w:style>
  <w:style w:type="paragraph" w:styleId="a9">
    <w:name w:val="Balloon Text"/>
    <w:basedOn w:val="a"/>
    <w:link w:val="aa"/>
    <w:uiPriority w:val="99"/>
    <w:semiHidden/>
    <w:unhideWhenUsed/>
    <w:rsid w:val="002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</cp:lastModifiedBy>
  <cp:revision>13</cp:revision>
  <dcterms:created xsi:type="dcterms:W3CDTF">2014-10-21T10:47:00Z</dcterms:created>
  <dcterms:modified xsi:type="dcterms:W3CDTF">2025-05-14T08:36:00Z</dcterms:modified>
</cp:coreProperties>
</file>