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A7" w:rsidRDefault="00D261A7" w:rsidP="00D261A7">
      <w:pPr>
        <w:jc w:val="center"/>
        <w:rPr>
          <w:b/>
          <w:sz w:val="28"/>
        </w:rPr>
      </w:pPr>
      <w:r w:rsidRPr="002A1374">
        <w:rPr>
          <w:b/>
          <w:sz w:val="28"/>
        </w:rPr>
        <w:t>Аннотация</w:t>
      </w:r>
    </w:p>
    <w:p w:rsidR="00D261A7" w:rsidRDefault="00D261A7" w:rsidP="00D261A7">
      <w:pPr>
        <w:jc w:val="center"/>
        <w:rPr>
          <w:b/>
          <w:sz w:val="28"/>
        </w:rPr>
      </w:pPr>
      <w:r w:rsidRPr="002A1374">
        <w:rPr>
          <w:b/>
          <w:sz w:val="28"/>
        </w:rPr>
        <w:t xml:space="preserve"> к </w:t>
      </w:r>
      <w:r>
        <w:rPr>
          <w:b/>
          <w:sz w:val="28"/>
        </w:rPr>
        <w:t>рабочей программе по курсу</w:t>
      </w:r>
      <w:r w:rsidRPr="002A137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D261A7" w:rsidRDefault="00D261A7" w:rsidP="00D261A7">
      <w:pPr>
        <w:jc w:val="center"/>
        <w:rPr>
          <w:b/>
          <w:sz w:val="28"/>
        </w:rPr>
      </w:pPr>
      <w:r>
        <w:rPr>
          <w:b/>
          <w:sz w:val="28"/>
        </w:rPr>
        <w:t>«Основы безопасности жизнедеятельности»</w:t>
      </w:r>
    </w:p>
    <w:p w:rsidR="00D261A7" w:rsidRDefault="00D261A7" w:rsidP="00D261A7">
      <w:pPr>
        <w:jc w:val="center"/>
        <w:rPr>
          <w:b/>
          <w:sz w:val="28"/>
        </w:rPr>
      </w:pPr>
      <w:r w:rsidRPr="002A1374">
        <w:rPr>
          <w:b/>
          <w:sz w:val="28"/>
        </w:rPr>
        <w:t xml:space="preserve"> на 2023-2024 учебный год</w:t>
      </w:r>
      <w:r>
        <w:rPr>
          <w:b/>
          <w:sz w:val="28"/>
        </w:rPr>
        <w:t xml:space="preserve"> </w:t>
      </w:r>
      <w:r w:rsidRPr="002A1374">
        <w:rPr>
          <w:b/>
          <w:sz w:val="28"/>
        </w:rPr>
        <w:t>10 класс</w:t>
      </w:r>
    </w:p>
    <w:p w:rsidR="00D261A7" w:rsidRDefault="00D261A7" w:rsidP="00D261A7">
      <w:pPr>
        <w:rPr>
          <w:b/>
          <w:sz w:val="28"/>
        </w:rPr>
      </w:pPr>
    </w:p>
    <w:p w:rsidR="00D261A7" w:rsidRPr="002A1374" w:rsidRDefault="00D261A7" w:rsidP="00D261A7">
      <w:pPr>
        <w:spacing w:line="264" w:lineRule="auto"/>
        <w:ind w:firstLine="600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D261A7" w:rsidRPr="002A1374" w:rsidRDefault="00D261A7" w:rsidP="00D261A7">
      <w:pPr>
        <w:spacing w:line="264" w:lineRule="auto"/>
        <w:ind w:firstLine="600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>обучающимися</w:t>
      </w:r>
      <w:proofErr w:type="gramEnd"/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 xml:space="preserve"> знаний и формирования у них умений и навыков в области безопасности жизнедеятельности.</w:t>
      </w:r>
    </w:p>
    <w:p w:rsidR="00D261A7" w:rsidRDefault="00D261A7" w:rsidP="00D261A7">
      <w:pPr>
        <w:spacing w:line="264" w:lineRule="auto"/>
        <w:ind w:firstLine="600"/>
        <w:rPr>
          <w:rFonts w:eastAsiaTheme="minorHAnsi" w:cstheme="minorBidi"/>
          <w:color w:val="000000"/>
          <w:spacing w:val="-2"/>
          <w:sz w:val="28"/>
          <w:szCs w:val="22"/>
          <w:lang w:eastAsia="en-US"/>
        </w:rPr>
      </w:pPr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>обучающимися</w:t>
      </w:r>
      <w:proofErr w:type="gramEnd"/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A1374">
        <w:rPr>
          <w:rFonts w:eastAsiaTheme="minorHAnsi" w:cstheme="minorBidi"/>
          <w:color w:val="000000"/>
          <w:spacing w:val="-2"/>
          <w:szCs w:val="22"/>
          <w:lang w:eastAsia="en-US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Содержание учебного предмета О</w:t>
      </w:r>
      <w:proofErr w:type="gramStart"/>
      <w:r w:rsidRPr="002A1374">
        <w:rPr>
          <w:rFonts w:eastAsiaTheme="minorHAnsi"/>
          <w:szCs w:val="22"/>
          <w:lang w:eastAsia="en-US"/>
        </w:rPr>
        <w:t>БЖ стр</w:t>
      </w:r>
      <w:proofErr w:type="gramEnd"/>
      <w:r w:rsidRPr="002A1374">
        <w:rPr>
          <w:rFonts w:eastAsiaTheme="minorHAnsi"/>
          <w:szCs w:val="22"/>
          <w:lang w:eastAsia="en-US"/>
        </w:rPr>
        <w:t>уктурно представлено отдельными модулями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(тематическими линиями), обеспечивающими системность и непрерывность изучения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предмета на уровнях основного общего и среднего общего образования: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1. «Основы комплексной безопасности».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2. «Основы обороны государства».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3. «Военно-профессиональная деятельность».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 xml:space="preserve">Модуль № 4. «Защита населения Российской Федерации от </w:t>
      </w:r>
      <w:proofErr w:type="gramStart"/>
      <w:r w:rsidRPr="002A1374">
        <w:rPr>
          <w:rFonts w:eastAsiaTheme="minorHAnsi"/>
          <w:szCs w:val="22"/>
          <w:lang w:eastAsia="en-US"/>
        </w:rPr>
        <w:t>опасных</w:t>
      </w:r>
      <w:proofErr w:type="gramEnd"/>
      <w:r w:rsidRPr="002A1374">
        <w:rPr>
          <w:rFonts w:eastAsiaTheme="minorHAnsi"/>
          <w:szCs w:val="22"/>
          <w:lang w:eastAsia="en-US"/>
        </w:rPr>
        <w:t xml:space="preserve"> и чрезвычайных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ситуаций».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5. «Безопасность в природной среде и экологическая безопасность».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6. «Основы противодействия экстремизму и терроризму».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7. «Основы здорового образа жизни».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8. «Основы медицинских знаний и оказание первой помощи».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Модуль № 9. «Элементы начальной военной подготовки».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В целях обеспечения преемственности в изучении учебного предмета ОБЖ на уровне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среднего общего образования рабочая программа предполагает внедрение универсальной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структурно-логической схемы изучения учебных модулей (тематических линий) в парадигме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 xml:space="preserve">безопасной жизнедеятельности: «предвидеть опасность, по возможности её избегать, </w:t>
      </w:r>
      <w:proofErr w:type="gramStart"/>
      <w:r w:rsidRPr="002A1374">
        <w:rPr>
          <w:rFonts w:eastAsiaTheme="minorHAnsi"/>
          <w:szCs w:val="22"/>
          <w:lang w:eastAsia="en-US"/>
        </w:rPr>
        <w:t>при</w:t>
      </w:r>
      <w:proofErr w:type="gramEnd"/>
    </w:p>
    <w:p w:rsidR="00D261A7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необходимости безопасно действовать».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01287D">
        <w:rPr>
          <w:rFonts w:eastAsiaTheme="minorHAnsi"/>
          <w:szCs w:val="22"/>
          <w:lang w:eastAsia="en-US"/>
        </w:rPr>
        <w:t xml:space="preserve">        В целях закрепления теоретических знаний и при</w:t>
      </w:r>
      <w:r w:rsidRPr="0001287D">
        <w:rPr>
          <w:rFonts w:eastAsiaTheme="minorHAnsi"/>
          <w:szCs w:val="22"/>
          <w:lang w:eastAsia="en-US"/>
        </w:rPr>
        <w:softHyphen/>
        <w:t>обретения необходимых практических навыков про</w:t>
      </w:r>
      <w:r w:rsidRPr="0001287D">
        <w:rPr>
          <w:rFonts w:eastAsiaTheme="minorHAnsi"/>
          <w:szCs w:val="22"/>
          <w:lang w:eastAsia="en-US"/>
        </w:rPr>
        <w:softHyphen/>
        <w:t>граммой курса предусмотрено проведение практиче</w:t>
      </w:r>
      <w:r w:rsidRPr="0001287D">
        <w:rPr>
          <w:rFonts w:eastAsiaTheme="minorHAnsi"/>
          <w:szCs w:val="22"/>
          <w:lang w:eastAsia="en-US"/>
        </w:rPr>
        <w:softHyphen/>
        <w:t xml:space="preserve">ских занятий в форме учебных сборов с юношами 10 класса на базе </w:t>
      </w:r>
      <w:r>
        <w:rPr>
          <w:rFonts w:eastAsiaTheme="minorHAnsi"/>
          <w:szCs w:val="22"/>
          <w:lang w:eastAsia="en-US"/>
        </w:rPr>
        <w:t xml:space="preserve"> военно-полевого лагеря «АВАНГАРД». </w:t>
      </w:r>
      <w:r w:rsidRPr="0001287D">
        <w:rPr>
          <w:rFonts w:eastAsiaTheme="minorHAnsi"/>
          <w:szCs w:val="22"/>
          <w:lang w:eastAsia="en-US"/>
        </w:rPr>
        <w:t xml:space="preserve"> На про</w:t>
      </w:r>
      <w:r w:rsidRPr="0001287D">
        <w:rPr>
          <w:rFonts w:eastAsiaTheme="minorHAnsi"/>
          <w:szCs w:val="22"/>
          <w:lang w:eastAsia="en-US"/>
        </w:rPr>
        <w:softHyphen/>
        <w:t>ведение учебных сборов выделяется пять дней (35 ча</w:t>
      </w:r>
      <w:r w:rsidRPr="0001287D">
        <w:rPr>
          <w:rFonts w:eastAsiaTheme="minorHAnsi"/>
          <w:szCs w:val="22"/>
          <w:lang w:eastAsia="en-US"/>
        </w:rPr>
        <w:softHyphen/>
        <w:t>сов учебного времени).</w:t>
      </w:r>
    </w:p>
    <w:p w:rsidR="00D261A7" w:rsidRPr="002A1374" w:rsidRDefault="00D261A7" w:rsidP="00D261A7">
      <w:pPr>
        <w:spacing w:line="264" w:lineRule="auto"/>
        <w:ind w:left="600"/>
        <w:rPr>
          <w:rFonts w:eastAsiaTheme="minorHAnsi"/>
          <w:b/>
          <w:szCs w:val="22"/>
          <w:lang w:eastAsia="en-US"/>
        </w:rPr>
      </w:pPr>
      <w:r w:rsidRPr="002A1374">
        <w:rPr>
          <w:rFonts w:eastAsiaTheme="minorHAnsi"/>
          <w:b/>
          <w:szCs w:val="22"/>
          <w:lang w:eastAsia="en-US"/>
        </w:rPr>
        <w:t xml:space="preserve">МЕСТО УЧЕБНОГО ПРЕДМЕТА «ОСНОВЫ БЕЗОПАСНОСТИ </w:t>
      </w:r>
      <w:r>
        <w:rPr>
          <w:rFonts w:eastAsiaTheme="minorHAnsi"/>
          <w:b/>
          <w:szCs w:val="22"/>
          <w:lang w:eastAsia="en-US"/>
        </w:rPr>
        <w:t xml:space="preserve">                          </w:t>
      </w:r>
      <w:r w:rsidRPr="002A1374">
        <w:rPr>
          <w:rFonts w:eastAsiaTheme="minorHAnsi"/>
          <w:b/>
          <w:szCs w:val="22"/>
          <w:lang w:eastAsia="en-US"/>
        </w:rPr>
        <w:t>ЖИЗНЕДЕЯТЕЛЬНОСТИ» В УЧЕБНОМ ПЛАНЕ.</w:t>
      </w:r>
    </w:p>
    <w:p w:rsidR="00D261A7" w:rsidRPr="002A1374" w:rsidRDefault="00D261A7" w:rsidP="00D261A7">
      <w:pPr>
        <w:spacing w:line="264" w:lineRule="auto"/>
        <w:ind w:left="600" w:firstLine="6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>Всего на изучение учебного предмета ОБЖ на уровне среднего общего образования</w:t>
      </w:r>
      <w:r>
        <w:rPr>
          <w:rFonts w:eastAsiaTheme="minorHAnsi"/>
          <w:szCs w:val="22"/>
          <w:lang w:eastAsia="en-US"/>
        </w:rPr>
        <w:t xml:space="preserve"> в 10                    классе </w:t>
      </w:r>
      <w:r w:rsidRPr="002A1374">
        <w:rPr>
          <w:rFonts w:eastAsiaTheme="minorHAnsi"/>
          <w:szCs w:val="22"/>
          <w:lang w:eastAsia="en-US"/>
        </w:rPr>
        <w:t xml:space="preserve">отводится </w:t>
      </w:r>
      <w:r>
        <w:rPr>
          <w:rFonts w:eastAsiaTheme="minorHAnsi"/>
          <w:szCs w:val="22"/>
          <w:lang w:eastAsia="en-US"/>
        </w:rPr>
        <w:t>34</w:t>
      </w:r>
      <w:r w:rsidRPr="002A1374">
        <w:rPr>
          <w:rFonts w:eastAsiaTheme="minorHAnsi"/>
          <w:szCs w:val="22"/>
          <w:lang w:eastAsia="en-US"/>
        </w:rPr>
        <w:t xml:space="preserve"> час</w:t>
      </w:r>
      <w:r>
        <w:rPr>
          <w:rFonts w:eastAsiaTheme="minorHAnsi"/>
          <w:szCs w:val="22"/>
          <w:lang w:eastAsia="en-US"/>
        </w:rPr>
        <w:t>а</w:t>
      </w:r>
      <w:r w:rsidRPr="002A1374">
        <w:rPr>
          <w:rFonts w:eastAsiaTheme="minorHAnsi"/>
          <w:szCs w:val="22"/>
          <w:lang w:eastAsia="en-US"/>
        </w:rPr>
        <w:t xml:space="preserve"> (</w:t>
      </w:r>
      <w:r>
        <w:rPr>
          <w:rFonts w:eastAsiaTheme="minorHAnsi"/>
          <w:szCs w:val="22"/>
          <w:lang w:eastAsia="en-US"/>
        </w:rPr>
        <w:t>1 час в неделю</w:t>
      </w:r>
      <w:r w:rsidRPr="002A1374">
        <w:rPr>
          <w:rFonts w:eastAsiaTheme="minorHAnsi"/>
          <w:szCs w:val="22"/>
          <w:lang w:eastAsia="en-US"/>
        </w:rPr>
        <w:t>).</w:t>
      </w:r>
    </w:p>
    <w:p w:rsidR="00D261A7" w:rsidRPr="002A1374" w:rsidRDefault="00D261A7" w:rsidP="00D261A7">
      <w:pPr>
        <w:spacing w:line="264" w:lineRule="auto"/>
        <w:ind w:firstLine="600"/>
        <w:rPr>
          <w:rFonts w:eastAsiaTheme="minorHAnsi"/>
          <w:b/>
          <w:szCs w:val="22"/>
          <w:lang w:eastAsia="en-US"/>
        </w:rPr>
      </w:pPr>
      <w:r w:rsidRPr="002A1374">
        <w:rPr>
          <w:rFonts w:eastAsiaTheme="minorHAnsi"/>
          <w:b/>
          <w:szCs w:val="22"/>
          <w:lang w:eastAsia="en-US"/>
        </w:rPr>
        <w:t>ЦИФРОВЫЕ ОБРАЗОВАТЕЛЬНЫЕ РЕСУРСЫ И РЕСУРСЫ СЕТИ ИНТЕРНЕТ:</w:t>
      </w:r>
    </w:p>
    <w:p w:rsidR="00D261A7" w:rsidRPr="0001287D" w:rsidRDefault="00D261A7" w:rsidP="00D261A7">
      <w:pPr>
        <w:spacing w:line="264" w:lineRule="auto"/>
        <w:ind w:firstLine="600"/>
        <w:rPr>
          <w:rFonts w:eastAsiaTheme="minorHAnsi"/>
          <w:szCs w:val="22"/>
          <w:lang w:eastAsia="en-US"/>
        </w:rPr>
      </w:pPr>
      <w:r w:rsidRPr="002A1374">
        <w:rPr>
          <w:rFonts w:eastAsiaTheme="minorHAnsi"/>
          <w:szCs w:val="22"/>
          <w:lang w:eastAsia="en-US"/>
        </w:rPr>
        <w:t xml:space="preserve"> РЭШ, Библиотека ЦОК, https://m.edsoo.ru/f5eac8c2</w:t>
      </w:r>
      <w:bookmarkStart w:id="0" w:name="_GoBack"/>
      <w:bookmarkEnd w:id="0"/>
    </w:p>
    <w:sectPr w:rsidR="00D261A7" w:rsidRPr="0001287D" w:rsidSect="00D2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A7"/>
    <w:rsid w:val="0059578F"/>
    <w:rsid w:val="006C52B9"/>
    <w:rsid w:val="00D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578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9578F"/>
    <w:rPr>
      <w:sz w:val="28"/>
      <w:szCs w:val="24"/>
      <w:lang w:eastAsia="ru-RU"/>
    </w:rPr>
  </w:style>
  <w:style w:type="character" w:styleId="a3">
    <w:name w:val="Strong"/>
    <w:qFormat/>
    <w:rsid w:val="0059578F"/>
    <w:rPr>
      <w:b/>
      <w:bCs/>
    </w:rPr>
  </w:style>
  <w:style w:type="paragraph" w:styleId="a4">
    <w:name w:val="List Paragraph"/>
    <w:basedOn w:val="a"/>
    <w:uiPriority w:val="34"/>
    <w:qFormat/>
    <w:rsid w:val="0059578F"/>
    <w:pPr>
      <w:widowControl w:val="0"/>
      <w:suppressAutoHyphens/>
      <w:ind w:left="720"/>
      <w:contextualSpacing/>
    </w:pPr>
    <w:rPr>
      <w:rFonts w:eastAsia="WenQuanYi Micro Hei" w:cs="Mangal"/>
      <w:kern w:val="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578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9578F"/>
    <w:rPr>
      <w:sz w:val="28"/>
      <w:szCs w:val="24"/>
      <w:lang w:eastAsia="ru-RU"/>
    </w:rPr>
  </w:style>
  <w:style w:type="character" w:styleId="a3">
    <w:name w:val="Strong"/>
    <w:qFormat/>
    <w:rsid w:val="0059578F"/>
    <w:rPr>
      <w:b/>
      <w:bCs/>
    </w:rPr>
  </w:style>
  <w:style w:type="paragraph" w:styleId="a4">
    <w:name w:val="List Paragraph"/>
    <w:basedOn w:val="a"/>
    <w:uiPriority w:val="34"/>
    <w:qFormat/>
    <w:rsid w:val="0059578F"/>
    <w:pPr>
      <w:widowControl w:val="0"/>
      <w:suppressAutoHyphens/>
      <w:ind w:left="720"/>
      <w:contextualSpacing/>
    </w:pPr>
    <w:rPr>
      <w:rFonts w:eastAsia="WenQuanYi Micro Hei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2023-11-27T14:31:00Z</dcterms:created>
  <dcterms:modified xsi:type="dcterms:W3CDTF">2023-11-27T14:33:00Z</dcterms:modified>
</cp:coreProperties>
</file>